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4F6E" w14:textId="77777777" w:rsidR="00810F0C" w:rsidRPr="00D72130" w:rsidRDefault="009B412E" w:rsidP="00667D4A">
      <w:pPr>
        <w:pBdr>
          <w:bottom w:val="single" w:sz="12" w:space="1" w:color="auto"/>
        </w:pBdr>
        <w:rPr>
          <w:b/>
          <w:color w:val="365F91" w:themeColor="accent1" w:themeShade="BF"/>
          <w:sz w:val="44"/>
          <w:szCs w:val="44"/>
        </w:rPr>
      </w:pPr>
      <w:bookmarkStart w:id="0" w:name="_GoBack"/>
      <w:bookmarkEnd w:id="0"/>
      <w:r w:rsidRPr="009B412E">
        <w:rPr>
          <w:b/>
          <w:noProof/>
          <w:color w:val="365F91" w:themeColor="accent1" w:themeShade="BF"/>
          <w:sz w:val="44"/>
          <w:szCs w:val="44"/>
          <w:lang w:eastAsia="en-GB"/>
        </w:rPr>
        <mc:AlternateContent>
          <mc:Choice Requires="wps">
            <w:drawing>
              <wp:anchor distT="45720" distB="45720" distL="114300" distR="114300" simplePos="0" relativeHeight="251663360" behindDoc="0" locked="0" layoutInCell="1" allowOverlap="1" wp14:anchorId="0923253F" wp14:editId="07777777">
                <wp:simplePos x="0" y="0"/>
                <wp:positionH relativeFrom="margin">
                  <wp:posOffset>5643880</wp:posOffset>
                </wp:positionH>
                <wp:positionV relativeFrom="margin">
                  <wp:posOffset>-268429</wp:posOffset>
                </wp:positionV>
                <wp:extent cx="804231" cy="616944"/>
                <wp:effectExtent l="0" t="38100" r="0" b="311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68556">
                          <a:off x="0" y="0"/>
                          <a:ext cx="804231" cy="616944"/>
                        </a:xfrm>
                        <a:prstGeom prst="rect">
                          <a:avLst/>
                        </a:prstGeom>
                        <a:noFill/>
                        <a:ln w="9525">
                          <a:noFill/>
                          <a:miter lim="800000"/>
                          <a:headEnd/>
                          <a:tailEnd/>
                        </a:ln>
                      </wps:spPr>
                      <wps:txbx>
                        <w:txbxContent>
                          <w:p w14:paraId="28DE5EEE" w14:textId="77777777" w:rsidR="00615E47" w:rsidRPr="001733A4" w:rsidRDefault="00615E47">
                            <w:pPr>
                              <w:rPr>
                                <w:color w:val="FFFFFF" w:themeColor="background1"/>
                                <w:sz w:val="12"/>
                                <w:szCs w:val="12"/>
                              </w:rPr>
                            </w:pPr>
                            <w:r>
                              <w:rPr>
                                <w:color w:val="FFFFFF" w:themeColor="background1"/>
                                <w:sz w:val="12"/>
                                <w:szCs w:val="12"/>
                              </w:rPr>
                              <w:t xml:space="preserve">Your </w:t>
                            </w:r>
                            <w:r w:rsidRPr="001733A4">
                              <w:rPr>
                                <w:color w:val="FFFFFF" w:themeColor="background1"/>
                                <w:sz w:val="12"/>
                                <w:szCs w:val="12"/>
                              </w:rPr>
                              <w:t>Project Plan and Activity Logs are assessed in AO1 and are worth 9 of the 54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23253F" id="_x0000_t202" coordsize="21600,21600" o:spt="202" path="m,l,21600r21600,l21600,xe">
                <v:stroke joinstyle="miter"/>
                <v:path gradientshapeok="t" o:connecttype="rect"/>
              </v:shapetype>
              <v:shape id="Text Box 2" o:spid="_x0000_s1026" type="#_x0000_t202" style="position:absolute;margin-left:444.4pt;margin-top:-21.15pt;width:63.35pt;height:48.6pt;rotation:511788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" filled="f" stroked="f">
                <v:textbox>
                  <w:txbxContent>
                    <w:p w14:paraId="28DE5EEE" w14:textId="77777777" w:rsidR="00615E47" w:rsidRPr="001733A4" w:rsidRDefault="00615E47">
                      <w:pPr>
                        <w:rPr>
                          <w:color w:val="FFFFFF" w:themeColor="background1"/>
                          <w:sz w:val="12"/>
                          <w:szCs w:val="12"/>
                        </w:rPr>
                      </w:pPr>
                      <w:r>
                        <w:rPr>
                          <w:color w:val="FFFFFF" w:themeColor="background1"/>
                          <w:sz w:val="12"/>
                          <w:szCs w:val="12"/>
                        </w:rPr>
                        <w:t xml:space="preserve">Your </w:t>
                      </w:r>
                      <w:r w:rsidRPr="001733A4">
                        <w:rPr>
                          <w:color w:val="FFFFFF" w:themeColor="background1"/>
                          <w:sz w:val="12"/>
                          <w:szCs w:val="12"/>
                        </w:rPr>
                        <w:t>Project Plan and Activity Logs are assessed in AO1 and are worth 9 of the 54 marks.</w:t>
                      </w:r>
                    </w:p>
                  </w:txbxContent>
                </v:textbox>
                <w10:wrap anchorx="margin" anchory="margin"/>
              </v:shape>
            </w:pict>
          </mc:Fallback>
        </mc:AlternateContent>
      </w:r>
      <w:r w:rsidR="006169B5">
        <w:rPr>
          <w:noProof/>
          <w:sz w:val="20"/>
          <w:szCs w:val="20"/>
          <w:lang w:eastAsia="en-GB"/>
        </w:rPr>
        <w:drawing>
          <wp:anchor distT="0" distB="0" distL="114300" distR="114300" simplePos="0" relativeHeight="251661312" behindDoc="0" locked="0" layoutInCell="1" allowOverlap="1" wp14:anchorId="4131018C" wp14:editId="07777777">
            <wp:simplePos x="0" y="0"/>
            <wp:positionH relativeFrom="margin">
              <wp:posOffset>5465935</wp:posOffset>
            </wp:positionH>
            <wp:positionV relativeFrom="margin">
              <wp:posOffset>-367887</wp:posOffset>
            </wp:positionV>
            <wp:extent cx="1017905" cy="8718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871855"/>
                    </a:xfrm>
                    <a:prstGeom prst="rect">
                      <a:avLst/>
                    </a:prstGeom>
                    <a:noFill/>
                  </pic:spPr>
                </pic:pic>
              </a:graphicData>
            </a:graphic>
          </wp:anchor>
        </w:drawing>
      </w:r>
      <w:r w:rsidR="003E3C55">
        <w:rPr>
          <w:b/>
          <w:color w:val="365F91" w:themeColor="accent1" w:themeShade="BF"/>
          <w:sz w:val="44"/>
          <w:szCs w:val="44"/>
        </w:rPr>
        <w:t xml:space="preserve">EPQ Bridge: </w:t>
      </w:r>
      <w:r w:rsidR="007A344F">
        <w:rPr>
          <w:b/>
          <w:color w:val="365F91" w:themeColor="accent1" w:themeShade="BF"/>
          <w:sz w:val="44"/>
          <w:szCs w:val="44"/>
        </w:rPr>
        <w:t xml:space="preserve">Focus, Project </w:t>
      </w:r>
      <w:r w:rsidR="004509D9">
        <w:rPr>
          <w:b/>
          <w:color w:val="365F91" w:themeColor="accent1" w:themeShade="BF"/>
          <w:sz w:val="44"/>
          <w:szCs w:val="44"/>
        </w:rPr>
        <w:t>Plan</w:t>
      </w:r>
      <w:r w:rsidR="007A344F">
        <w:rPr>
          <w:b/>
          <w:color w:val="365F91" w:themeColor="accent1" w:themeShade="BF"/>
          <w:sz w:val="44"/>
          <w:szCs w:val="44"/>
        </w:rPr>
        <w:t xml:space="preserve"> &amp; Activity Logs</w:t>
      </w:r>
    </w:p>
    <w:tbl>
      <w:tblPr>
        <w:tblStyle w:val="TableGrid"/>
        <w:tblW w:w="11083" w:type="dxa"/>
        <w:tblInd w:w="-882" w:type="dxa"/>
        <w:tblLook w:val="04A0" w:firstRow="1" w:lastRow="0" w:firstColumn="1" w:lastColumn="0" w:noHBand="0" w:noVBand="1"/>
      </w:tblPr>
      <w:tblGrid>
        <w:gridCol w:w="925"/>
        <w:gridCol w:w="1249"/>
        <w:gridCol w:w="2535"/>
        <w:gridCol w:w="3133"/>
        <w:gridCol w:w="3241"/>
      </w:tblGrid>
      <w:tr w:rsidR="00327FC4" w14:paraId="2DE86EE8" w14:textId="77777777" w:rsidTr="63B5399B">
        <w:tc>
          <w:tcPr>
            <w:tcW w:w="11083" w:type="dxa"/>
            <w:gridSpan w:val="5"/>
            <w:shd w:val="clear" w:color="auto" w:fill="FFFF00"/>
          </w:tcPr>
          <w:p w14:paraId="25EB7C23" w14:textId="77777777" w:rsidR="00327FC4" w:rsidRPr="00A7461B" w:rsidRDefault="00327FC4" w:rsidP="00A7461B">
            <w:pPr>
              <w:jc w:val="center"/>
              <w:rPr>
                <w:b/>
                <w:sz w:val="40"/>
                <w:szCs w:val="40"/>
              </w:rPr>
            </w:pPr>
            <w:r w:rsidRPr="00A7461B">
              <w:rPr>
                <w:b/>
                <w:sz w:val="40"/>
                <w:szCs w:val="40"/>
              </w:rPr>
              <w:t>LOWER SIXTH</w:t>
            </w:r>
          </w:p>
        </w:tc>
      </w:tr>
      <w:tr w:rsidR="00B02010" w14:paraId="740606EE" w14:textId="77777777" w:rsidTr="63B5399B">
        <w:tc>
          <w:tcPr>
            <w:tcW w:w="925" w:type="dxa"/>
            <w:tcBorders>
              <w:bottom w:val="single" w:sz="4" w:space="0" w:color="auto"/>
            </w:tcBorders>
          </w:tcPr>
          <w:p w14:paraId="532AB8DD" w14:textId="77777777" w:rsidR="00B02010" w:rsidRPr="00810F0C" w:rsidRDefault="00B02010" w:rsidP="00810F0C">
            <w:pPr>
              <w:jc w:val="center"/>
              <w:rPr>
                <w:b/>
                <w:sz w:val="24"/>
                <w:szCs w:val="24"/>
              </w:rPr>
            </w:pPr>
            <w:r>
              <w:rPr>
                <w:b/>
                <w:sz w:val="24"/>
                <w:szCs w:val="24"/>
              </w:rPr>
              <w:t>WEEK</w:t>
            </w:r>
          </w:p>
        </w:tc>
        <w:tc>
          <w:tcPr>
            <w:tcW w:w="1399" w:type="dxa"/>
            <w:tcBorders>
              <w:bottom w:val="single" w:sz="4" w:space="0" w:color="auto"/>
            </w:tcBorders>
          </w:tcPr>
          <w:p w14:paraId="7B02AFC4" w14:textId="77777777" w:rsidR="00B02010" w:rsidRPr="00810F0C" w:rsidRDefault="00B02010" w:rsidP="00810F0C">
            <w:pPr>
              <w:jc w:val="center"/>
              <w:rPr>
                <w:b/>
                <w:sz w:val="24"/>
                <w:szCs w:val="24"/>
              </w:rPr>
            </w:pPr>
            <w:r w:rsidRPr="00810F0C">
              <w:rPr>
                <w:b/>
                <w:sz w:val="24"/>
                <w:szCs w:val="24"/>
              </w:rPr>
              <w:t>DATE</w:t>
            </w:r>
          </w:p>
        </w:tc>
        <w:tc>
          <w:tcPr>
            <w:tcW w:w="2828" w:type="dxa"/>
            <w:tcBorders>
              <w:bottom w:val="single" w:sz="4" w:space="0" w:color="auto"/>
            </w:tcBorders>
          </w:tcPr>
          <w:p w14:paraId="31DACFE5" w14:textId="77777777" w:rsidR="00B02010" w:rsidRPr="004509D9" w:rsidRDefault="006A1FAE" w:rsidP="003A4866">
            <w:pPr>
              <w:rPr>
                <w:b/>
                <w:sz w:val="24"/>
                <w:szCs w:val="24"/>
              </w:rPr>
            </w:pPr>
            <w:r>
              <w:rPr>
                <w:b/>
                <w:sz w:val="24"/>
                <w:szCs w:val="24"/>
              </w:rPr>
              <w:t>Focus</w:t>
            </w:r>
          </w:p>
        </w:tc>
        <w:tc>
          <w:tcPr>
            <w:tcW w:w="2260" w:type="dxa"/>
            <w:tcBorders>
              <w:bottom w:val="single" w:sz="4" w:space="0" w:color="auto"/>
            </w:tcBorders>
          </w:tcPr>
          <w:p w14:paraId="7D0DD038" w14:textId="77777777" w:rsidR="00B02010" w:rsidRDefault="00D1706D" w:rsidP="003A4866">
            <w:pPr>
              <w:rPr>
                <w:b/>
                <w:sz w:val="24"/>
                <w:szCs w:val="24"/>
              </w:rPr>
            </w:pPr>
            <w:r>
              <w:rPr>
                <w:b/>
                <w:sz w:val="24"/>
                <w:szCs w:val="24"/>
              </w:rPr>
              <w:t>My Project Plan</w:t>
            </w:r>
          </w:p>
        </w:tc>
        <w:tc>
          <w:tcPr>
            <w:tcW w:w="3671" w:type="dxa"/>
            <w:tcBorders>
              <w:bottom w:val="single" w:sz="4" w:space="0" w:color="auto"/>
            </w:tcBorders>
          </w:tcPr>
          <w:p w14:paraId="3AFF1BDC" w14:textId="77777777" w:rsidR="00B02010" w:rsidRPr="00810F0C" w:rsidRDefault="00B02010" w:rsidP="003A4866">
            <w:pPr>
              <w:rPr>
                <w:b/>
                <w:sz w:val="24"/>
                <w:szCs w:val="24"/>
              </w:rPr>
            </w:pPr>
            <w:r>
              <w:rPr>
                <w:b/>
                <w:sz w:val="24"/>
                <w:szCs w:val="24"/>
              </w:rPr>
              <w:t>What I actually did</w:t>
            </w:r>
            <w:r w:rsidR="00225A96">
              <w:rPr>
                <w:b/>
                <w:sz w:val="24"/>
                <w:szCs w:val="24"/>
              </w:rPr>
              <w:t>/Activity Log</w:t>
            </w:r>
          </w:p>
        </w:tc>
      </w:tr>
      <w:tr w:rsidR="00D55312" w:rsidRPr="00EA1850" w14:paraId="72311AFF" w14:textId="77777777" w:rsidTr="63B5399B">
        <w:trPr>
          <w:trHeight w:val="168"/>
        </w:trPr>
        <w:tc>
          <w:tcPr>
            <w:tcW w:w="925" w:type="dxa"/>
            <w:shd w:val="clear" w:color="auto" w:fill="EEECE1" w:themeFill="background2"/>
          </w:tcPr>
          <w:p w14:paraId="672A6659" w14:textId="77777777" w:rsidR="00D55312" w:rsidRPr="00DB2849" w:rsidRDefault="00D55312" w:rsidP="00DD6682">
            <w:pPr>
              <w:rPr>
                <w:b/>
                <w:i/>
                <w:sz w:val="20"/>
                <w:szCs w:val="20"/>
              </w:rPr>
            </w:pPr>
          </w:p>
        </w:tc>
        <w:tc>
          <w:tcPr>
            <w:tcW w:w="1399" w:type="dxa"/>
            <w:shd w:val="clear" w:color="auto" w:fill="EEECE1" w:themeFill="background2"/>
          </w:tcPr>
          <w:p w14:paraId="0A37501D" w14:textId="77777777" w:rsidR="00D55312" w:rsidRPr="00DB2849" w:rsidRDefault="00D55312" w:rsidP="00225A96">
            <w:pPr>
              <w:rPr>
                <w:i/>
                <w:sz w:val="16"/>
                <w:szCs w:val="16"/>
              </w:rPr>
            </w:pPr>
          </w:p>
        </w:tc>
        <w:tc>
          <w:tcPr>
            <w:tcW w:w="2828" w:type="dxa"/>
            <w:shd w:val="clear" w:color="auto" w:fill="EEECE1" w:themeFill="background2"/>
          </w:tcPr>
          <w:p w14:paraId="5DAB6C7B" w14:textId="77777777" w:rsidR="00D55312" w:rsidRPr="00DB2849" w:rsidRDefault="00D55312" w:rsidP="00BE5F8D">
            <w:pPr>
              <w:rPr>
                <w:i/>
                <w:sz w:val="20"/>
                <w:szCs w:val="20"/>
              </w:rPr>
            </w:pPr>
          </w:p>
        </w:tc>
        <w:tc>
          <w:tcPr>
            <w:tcW w:w="2260" w:type="dxa"/>
            <w:shd w:val="clear" w:color="auto" w:fill="EEECE1" w:themeFill="background2"/>
          </w:tcPr>
          <w:p w14:paraId="4C7F0EAD" w14:textId="77777777" w:rsidR="00D55312" w:rsidRPr="00DB2849" w:rsidRDefault="00B45E33" w:rsidP="00B45E33">
            <w:pPr>
              <w:rPr>
                <w:i/>
                <w:sz w:val="20"/>
                <w:szCs w:val="20"/>
              </w:rPr>
            </w:pPr>
            <w:r w:rsidRPr="00125479">
              <w:rPr>
                <w:i/>
                <w:color w:val="1F497D" w:themeColor="text2"/>
                <w:sz w:val="20"/>
                <w:szCs w:val="20"/>
              </w:rPr>
              <w:t xml:space="preserve">In this column, describe all of the main tasks to be completed in an appropriate order and in detail with an appropriate time span allocated for each task. </w:t>
            </w:r>
          </w:p>
        </w:tc>
        <w:tc>
          <w:tcPr>
            <w:tcW w:w="3671" w:type="dxa"/>
            <w:shd w:val="clear" w:color="auto" w:fill="EEECE1" w:themeFill="background2"/>
          </w:tcPr>
          <w:p w14:paraId="37A7589C" w14:textId="77777777" w:rsidR="00D55312" w:rsidRPr="00125479" w:rsidRDefault="00B45E33">
            <w:pPr>
              <w:rPr>
                <w:i/>
                <w:color w:val="1F497D" w:themeColor="text2"/>
                <w:sz w:val="20"/>
                <w:szCs w:val="20"/>
              </w:rPr>
            </w:pPr>
            <w:r w:rsidRPr="00125479">
              <w:rPr>
                <w:i/>
                <w:color w:val="1F497D" w:themeColor="text2"/>
                <w:sz w:val="20"/>
                <w:szCs w:val="20"/>
              </w:rPr>
              <w:t>In this column, maintain clear and detailed records of activities undertaken during the project, including problems encountered and steps taken to overcome them. Monitor your progress against the plan column and adjust the plan where necessary.</w:t>
            </w:r>
          </w:p>
          <w:p w14:paraId="02EB378F" w14:textId="77777777" w:rsidR="00B45E33" w:rsidRPr="00B45E33" w:rsidRDefault="00B45E33">
            <w:pPr>
              <w:rPr>
                <w:b/>
                <w:sz w:val="20"/>
                <w:szCs w:val="20"/>
              </w:rPr>
            </w:pPr>
          </w:p>
        </w:tc>
      </w:tr>
      <w:tr w:rsidR="00B53E79" w:rsidRPr="00EA1850" w14:paraId="784E3E5A" w14:textId="77777777" w:rsidTr="63B5399B">
        <w:trPr>
          <w:trHeight w:val="1321"/>
        </w:trPr>
        <w:tc>
          <w:tcPr>
            <w:tcW w:w="925" w:type="dxa"/>
            <w:shd w:val="clear" w:color="auto" w:fill="EEECE1" w:themeFill="background2"/>
          </w:tcPr>
          <w:p w14:paraId="4412BE45" w14:textId="77777777" w:rsidR="00B53E79" w:rsidRPr="00DB2849" w:rsidRDefault="00B45E33" w:rsidP="00DD6682">
            <w:pPr>
              <w:rPr>
                <w:b/>
                <w:i/>
                <w:sz w:val="20"/>
                <w:szCs w:val="20"/>
              </w:rPr>
            </w:pPr>
            <w:r>
              <w:rPr>
                <w:b/>
                <w:i/>
                <w:sz w:val="20"/>
                <w:szCs w:val="20"/>
              </w:rPr>
              <w:t>Example</w:t>
            </w:r>
          </w:p>
        </w:tc>
        <w:tc>
          <w:tcPr>
            <w:tcW w:w="1399" w:type="dxa"/>
            <w:shd w:val="clear" w:color="auto" w:fill="EEECE1" w:themeFill="background2"/>
          </w:tcPr>
          <w:p w14:paraId="06C61AA3" w14:textId="77777777" w:rsidR="00B53E79" w:rsidRPr="00DB2849" w:rsidRDefault="00D55312" w:rsidP="00225A96">
            <w:pPr>
              <w:rPr>
                <w:i/>
                <w:sz w:val="16"/>
                <w:szCs w:val="16"/>
              </w:rPr>
            </w:pPr>
            <w:r w:rsidRPr="00DB2849">
              <w:rPr>
                <w:i/>
                <w:sz w:val="16"/>
                <w:szCs w:val="16"/>
              </w:rPr>
              <w:t xml:space="preserve">WB Mon </w:t>
            </w:r>
            <w:r w:rsidR="00667D4A">
              <w:rPr>
                <w:i/>
                <w:sz w:val="16"/>
                <w:szCs w:val="16"/>
              </w:rPr>
              <w:t>27 April</w:t>
            </w:r>
          </w:p>
        </w:tc>
        <w:tc>
          <w:tcPr>
            <w:tcW w:w="2828" w:type="dxa"/>
            <w:shd w:val="clear" w:color="auto" w:fill="EEECE1" w:themeFill="background2"/>
          </w:tcPr>
          <w:p w14:paraId="130371A0" w14:textId="77777777" w:rsidR="00B53E79" w:rsidRDefault="006F2417" w:rsidP="00F23B03">
            <w:pPr>
              <w:rPr>
                <w:b/>
                <w:i/>
                <w:sz w:val="20"/>
                <w:szCs w:val="20"/>
              </w:rPr>
            </w:pPr>
            <w:r>
              <w:rPr>
                <w:noProof/>
                <w:lang w:eastAsia="en-GB"/>
              </w:rPr>
              <mc:AlternateContent>
                <mc:Choice Requires="wps">
                  <w:drawing>
                    <wp:anchor distT="0" distB="0" distL="114300" distR="114300" simplePos="0" relativeHeight="251660288" behindDoc="0" locked="0" layoutInCell="1" allowOverlap="1" wp14:anchorId="21EC0B22" wp14:editId="07777777">
                      <wp:simplePos x="0" y="0"/>
                      <wp:positionH relativeFrom="column">
                        <wp:posOffset>1640098</wp:posOffset>
                      </wp:positionH>
                      <wp:positionV relativeFrom="paragraph">
                        <wp:posOffset>355531</wp:posOffset>
                      </wp:positionV>
                      <wp:extent cx="159745" cy="220337"/>
                      <wp:effectExtent l="0" t="0" r="12065" b="27940"/>
                      <wp:wrapNone/>
                      <wp:docPr id="2" name="Curved Right Arrow 2"/>
                      <wp:cNvGraphicFramePr/>
                      <a:graphic xmlns:a="http://schemas.openxmlformats.org/drawingml/2006/main">
                        <a:graphicData uri="http://schemas.microsoft.com/office/word/2010/wordprocessingShape">
                          <wps:wsp>
                            <wps:cNvSpPr/>
                            <wps:spPr>
                              <a:xfrm>
                                <a:off x="0" y="0"/>
                                <a:ext cx="159745" cy="220337"/>
                              </a:xfrm>
                              <a:prstGeom prst="curvedRightArrow">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5FFD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129.15pt;margin-top:28pt;width:12.6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" adj="13770,19643,16200" fillcolor="white [3212]" strokecolor="red" strokeweight="1pt"/>
                  </w:pict>
                </mc:Fallback>
              </mc:AlternateContent>
            </w:r>
            <w:r w:rsidR="00F23B03">
              <w:rPr>
                <w:rFonts w:ascii="Wingdings" w:eastAsia="Wingdings" w:hAnsi="Wingdings" w:cs="Wingdings"/>
                <w:b/>
                <w:i/>
                <w:sz w:val="20"/>
                <w:szCs w:val="20"/>
              </w:rPr>
              <w:t></w:t>
            </w:r>
            <w:r w:rsidR="00F23B03">
              <w:rPr>
                <w:b/>
                <w:i/>
                <w:sz w:val="20"/>
                <w:szCs w:val="20"/>
              </w:rPr>
              <w:t xml:space="preserve"> </w:t>
            </w:r>
            <w:r w:rsidR="00543884" w:rsidRPr="00F23B03">
              <w:rPr>
                <w:b/>
                <w:i/>
                <w:sz w:val="20"/>
                <w:szCs w:val="20"/>
              </w:rPr>
              <w:t>Intro</w:t>
            </w:r>
            <w:r w:rsidR="00B97A28">
              <w:rPr>
                <w:b/>
                <w:i/>
                <w:sz w:val="20"/>
                <w:szCs w:val="20"/>
              </w:rPr>
              <w:t>duction</w:t>
            </w:r>
            <w:r w:rsidR="00543884" w:rsidRPr="00F23B03">
              <w:rPr>
                <w:b/>
                <w:i/>
                <w:sz w:val="20"/>
                <w:szCs w:val="20"/>
              </w:rPr>
              <w:t xml:space="preserve"> to the Project Qualification</w:t>
            </w:r>
          </w:p>
          <w:p w14:paraId="48A4ACED" w14:textId="77777777" w:rsidR="00F23B03" w:rsidRPr="00F23B03" w:rsidRDefault="00F23B03" w:rsidP="00F23B03">
            <w:pPr>
              <w:rPr>
                <w:i/>
                <w:sz w:val="20"/>
                <w:szCs w:val="20"/>
              </w:rPr>
            </w:pPr>
            <w:r>
              <w:rPr>
                <w:rFonts w:ascii="Wingdings" w:eastAsia="Wingdings" w:hAnsi="Wingdings" w:cs="Wingdings"/>
                <w:b/>
                <w:i/>
                <w:sz w:val="20"/>
                <w:szCs w:val="20"/>
              </w:rPr>
              <w:t></w:t>
            </w:r>
            <w:r w:rsidR="008D2FA7">
              <w:rPr>
                <w:b/>
                <w:i/>
                <w:sz w:val="20"/>
                <w:szCs w:val="20"/>
              </w:rPr>
              <w:t xml:space="preserve"> Writing </w:t>
            </w:r>
            <w:r>
              <w:rPr>
                <w:b/>
                <w:i/>
                <w:sz w:val="20"/>
                <w:szCs w:val="20"/>
              </w:rPr>
              <w:t>Activity Log entries</w:t>
            </w:r>
          </w:p>
        </w:tc>
        <w:tc>
          <w:tcPr>
            <w:tcW w:w="2260" w:type="dxa"/>
            <w:shd w:val="clear" w:color="auto" w:fill="EEECE1" w:themeFill="background2"/>
          </w:tcPr>
          <w:p w14:paraId="7D1CDE4A" w14:textId="77777777" w:rsidR="00212207" w:rsidRPr="00C069CE" w:rsidRDefault="003924DF" w:rsidP="00212207">
            <w:pPr>
              <w:rPr>
                <w:rFonts w:ascii="Ink Free" w:hAnsi="Ink Free"/>
                <w:b/>
                <w:i/>
                <w:sz w:val="20"/>
                <w:szCs w:val="20"/>
              </w:rPr>
            </w:pPr>
            <w:r w:rsidRPr="00C069CE">
              <w:rPr>
                <w:rFonts w:ascii="Wingdings" w:eastAsia="Wingdings" w:hAnsi="Wingdings" w:cs="Wingdings"/>
                <w:b/>
                <w:i/>
                <w:sz w:val="20"/>
                <w:szCs w:val="20"/>
              </w:rPr>
              <w:t></w:t>
            </w:r>
            <w:r w:rsidRPr="00C069CE">
              <w:rPr>
                <w:rFonts w:ascii="Ink Free" w:hAnsi="Ink Free"/>
                <w:b/>
                <w:i/>
                <w:sz w:val="20"/>
                <w:szCs w:val="20"/>
              </w:rPr>
              <w:t xml:space="preserve"> Find out about EPQ</w:t>
            </w:r>
          </w:p>
          <w:p w14:paraId="057E38FF" w14:textId="77777777" w:rsidR="0040140E" w:rsidRPr="00C069CE" w:rsidRDefault="0040140E" w:rsidP="00212207">
            <w:pPr>
              <w:rPr>
                <w:rFonts w:ascii="Ink Free" w:hAnsi="Ink Free"/>
                <w:b/>
                <w:i/>
                <w:sz w:val="20"/>
                <w:szCs w:val="20"/>
              </w:rPr>
            </w:pPr>
            <w:r w:rsidRPr="00C069CE">
              <w:rPr>
                <w:rFonts w:ascii="Wingdings" w:eastAsia="Wingdings" w:hAnsi="Wingdings" w:cs="Wingdings"/>
                <w:b/>
                <w:i/>
                <w:sz w:val="20"/>
                <w:szCs w:val="20"/>
              </w:rPr>
              <w:t></w:t>
            </w:r>
            <w:r w:rsidRPr="00C069CE">
              <w:rPr>
                <w:rFonts w:ascii="Ink Free" w:hAnsi="Ink Free"/>
                <w:b/>
                <w:i/>
                <w:sz w:val="20"/>
                <w:szCs w:val="20"/>
              </w:rPr>
              <w:t xml:space="preserve"> Start Activity Log</w:t>
            </w:r>
          </w:p>
          <w:p w14:paraId="7D74B426" w14:textId="77777777" w:rsidR="00212207" w:rsidRPr="00C069CE" w:rsidRDefault="00212207" w:rsidP="00212207">
            <w:pPr>
              <w:rPr>
                <w:rFonts w:ascii="Ink Free" w:hAnsi="Ink Free"/>
                <w:b/>
                <w:i/>
                <w:sz w:val="20"/>
                <w:szCs w:val="20"/>
              </w:rPr>
            </w:pPr>
            <w:r w:rsidRPr="00C069CE">
              <w:rPr>
                <w:rFonts w:ascii="Wingdings" w:eastAsia="Wingdings" w:hAnsi="Wingdings" w:cs="Wingdings"/>
                <w:b/>
                <w:i/>
                <w:sz w:val="20"/>
                <w:szCs w:val="20"/>
              </w:rPr>
              <w:t></w:t>
            </w:r>
            <w:r w:rsidR="00D55312" w:rsidRPr="00C069CE">
              <w:rPr>
                <w:rFonts w:ascii="Ink Free" w:hAnsi="Ink Free"/>
                <w:b/>
                <w:i/>
                <w:sz w:val="20"/>
                <w:szCs w:val="20"/>
              </w:rPr>
              <w:t xml:space="preserve"> Decide on unit</w:t>
            </w:r>
            <w:r w:rsidR="00543884">
              <w:rPr>
                <w:rFonts w:ascii="Ink Free" w:hAnsi="Ink Free"/>
                <w:b/>
                <w:i/>
                <w:sz w:val="20"/>
                <w:szCs w:val="20"/>
              </w:rPr>
              <w:t xml:space="preserve"> </w:t>
            </w:r>
          </w:p>
          <w:p w14:paraId="5407331B" w14:textId="77777777" w:rsidR="00C057AE" w:rsidRPr="00DB2849" w:rsidRDefault="00C057AE" w:rsidP="00212207">
            <w:pPr>
              <w:rPr>
                <w:i/>
                <w:sz w:val="20"/>
                <w:szCs w:val="20"/>
              </w:rPr>
            </w:pPr>
            <w:r w:rsidRPr="00C069CE">
              <w:rPr>
                <w:rFonts w:ascii="Ink Free" w:hAnsi="Ink Free"/>
                <w:b/>
                <w:i/>
                <w:sz w:val="20"/>
                <w:szCs w:val="20"/>
              </w:rPr>
              <w:t xml:space="preserve"> </w:t>
            </w:r>
            <w:r w:rsidRPr="00C069CE">
              <w:rPr>
                <w:rFonts w:ascii="Wingdings" w:eastAsia="Wingdings" w:hAnsi="Wingdings" w:cs="Wingdings"/>
                <w:b/>
                <w:i/>
                <w:color w:val="FF0000"/>
                <w:sz w:val="20"/>
                <w:szCs w:val="20"/>
              </w:rPr>
              <w:t></w:t>
            </w:r>
            <w:r w:rsidRPr="00C069CE">
              <w:rPr>
                <w:rFonts w:ascii="Ink Free" w:hAnsi="Ink Free"/>
                <w:b/>
                <w:i/>
                <w:color w:val="FF0000"/>
                <w:sz w:val="20"/>
                <w:szCs w:val="20"/>
              </w:rPr>
              <w:t xml:space="preserve"> Decide on unit next week</w:t>
            </w:r>
          </w:p>
        </w:tc>
        <w:tc>
          <w:tcPr>
            <w:tcW w:w="3671" w:type="dxa"/>
            <w:shd w:val="clear" w:color="auto" w:fill="EEECE1" w:themeFill="background2"/>
          </w:tcPr>
          <w:p w14:paraId="7495F295" w14:textId="77777777" w:rsidR="00B53E79" w:rsidRPr="00C069CE" w:rsidRDefault="00E261B3">
            <w:pPr>
              <w:rPr>
                <w:rFonts w:ascii="Ink Free" w:hAnsi="Ink Free"/>
                <w:b/>
                <w:i/>
                <w:sz w:val="20"/>
                <w:szCs w:val="20"/>
              </w:rPr>
            </w:pPr>
            <w:r w:rsidRPr="00C069CE">
              <w:rPr>
                <w:rFonts w:ascii="Ink Free" w:hAnsi="Ink Free"/>
                <w:b/>
                <w:i/>
                <w:sz w:val="20"/>
                <w:szCs w:val="20"/>
              </w:rPr>
              <w:t>This week we had our first lecture</w:t>
            </w:r>
            <w:r w:rsidR="00971442" w:rsidRPr="00C069CE">
              <w:rPr>
                <w:rFonts w:ascii="Ink Free" w:hAnsi="Ink Free"/>
                <w:b/>
                <w:i/>
                <w:sz w:val="20"/>
                <w:szCs w:val="20"/>
              </w:rPr>
              <w:t xml:space="preserve"> and found out about the Project Qualification. I am interested in doin</w:t>
            </w:r>
            <w:r w:rsidR="00130E07">
              <w:rPr>
                <w:rFonts w:ascii="Ink Free" w:hAnsi="Ink Free"/>
                <w:b/>
                <w:i/>
                <w:sz w:val="20"/>
                <w:szCs w:val="20"/>
              </w:rPr>
              <w:t xml:space="preserve">g either a </w:t>
            </w:r>
            <w:r w:rsidR="00EC7BFF">
              <w:rPr>
                <w:rFonts w:ascii="Ink Free" w:hAnsi="Ink Free"/>
                <w:b/>
                <w:i/>
                <w:sz w:val="20"/>
                <w:szCs w:val="20"/>
              </w:rPr>
              <w:t>History</w:t>
            </w:r>
            <w:r w:rsidR="00971442" w:rsidRPr="00C069CE">
              <w:rPr>
                <w:rFonts w:ascii="Ink Free" w:hAnsi="Ink Free"/>
                <w:b/>
                <w:i/>
                <w:sz w:val="20"/>
                <w:szCs w:val="20"/>
              </w:rPr>
              <w:t xml:space="preserve"> </w:t>
            </w:r>
            <w:r w:rsidR="00130E07">
              <w:rPr>
                <w:rFonts w:ascii="Ink Free" w:hAnsi="Ink Free"/>
                <w:b/>
                <w:i/>
                <w:sz w:val="20"/>
                <w:szCs w:val="20"/>
              </w:rPr>
              <w:t xml:space="preserve">or Psychology </w:t>
            </w:r>
            <w:r w:rsidR="00971442" w:rsidRPr="00C069CE">
              <w:rPr>
                <w:rFonts w:ascii="Ink Free" w:hAnsi="Ink Free"/>
                <w:b/>
                <w:i/>
                <w:sz w:val="20"/>
                <w:szCs w:val="20"/>
              </w:rPr>
              <w:t xml:space="preserve">related project but am unsure about which </w:t>
            </w:r>
            <w:r w:rsidR="00543884">
              <w:rPr>
                <w:rFonts w:ascii="Ink Free" w:hAnsi="Ink Free"/>
                <w:b/>
                <w:i/>
                <w:sz w:val="20"/>
                <w:szCs w:val="20"/>
              </w:rPr>
              <w:t xml:space="preserve">unit </w:t>
            </w:r>
            <w:r w:rsidR="00971442" w:rsidRPr="00C069CE">
              <w:rPr>
                <w:rFonts w:ascii="Ink Free" w:hAnsi="Ink Free"/>
                <w:b/>
                <w:i/>
                <w:sz w:val="20"/>
                <w:szCs w:val="20"/>
              </w:rPr>
              <w:t xml:space="preserve">outcome to go for. </w:t>
            </w:r>
          </w:p>
        </w:tc>
      </w:tr>
      <w:tr w:rsidR="00C108B6" w:rsidRPr="00EA1850" w14:paraId="4A715338" w14:textId="77777777" w:rsidTr="63B5399B">
        <w:trPr>
          <w:trHeight w:val="2726"/>
        </w:trPr>
        <w:tc>
          <w:tcPr>
            <w:tcW w:w="925" w:type="dxa"/>
          </w:tcPr>
          <w:p w14:paraId="649841BE" w14:textId="77777777" w:rsidR="00C108B6" w:rsidRPr="00EA1850" w:rsidRDefault="00C108B6" w:rsidP="00DD6682">
            <w:pPr>
              <w:rPr>
                <w:b/>
                <w:sz w:val="20"/>
                <w:szCs w:val="20"/>
              </w:rPr>
            </w:pPr>
            <w:r w:rsidRPr="00EA1850">
              <w:rPr>
                <w:b/>
                <w:sz w:val="20"/>
                <w:szCs w:val="20"/>
              </w:rPr>
              <w:t>1</w:t>
            </w:r>
          </w:p>
        </w:tc>
        <w:tc>
          <w:tcPr>
            <w:tcW w:w="1399" w:type="dxa"/>
            <w:shd w:val="clear" w:color="auto" w:fill="auto"/>
          </w:tcPr>
          <w:p w14:paraId="4F7A1F54" w14:textId="01B191CE" w:rsidR="00C108B6" w:rsidRPr="00225A96" w:rsidRDefault="00C108B6" w:rsidP="00225A96">
            <w:pPr>
              <w:rPr>
                <w:sz w:val="16"/>
                <w:szCs w:val="16"/>
              </w:rPr>
            </w:pPr>
            <w:r w:rsidRPr="18666047">
              <w:rPr>
                <w:sz w:val="16"/>
                <w:szCs w:val="16"/>
              </w:rPr>
              <w:t>WB Mon</w:t>
            </w:r>
            <w:r w:rsidR="00F5615D" w:rsidRPr="18666047">
              <w:rPr>
                <w:sz w:val="16"/>
                <w:szCs w:val="16"/>
              </w:rPr>
              <w:t xml:space="preserve"> </w:t>
            </w:r>
            <w:r w:rsidR="00667D4A" w:rsidRPr="18666047">
              <w:rPr>
                <w:sz w:val="16"/>
                <w:szCs w:val="16"/>
              </w:rPr>
              <w:t>27 April</w:t>
            </w:r>
            <w:r w:rsidR="541F1031" w:rsidRPr="18666047">
              <w:rPr>
                <w:sz w:val="16"/>
                <w:szCs w:val="16"/>
              </w:rPr>
              <w:t xml:space="preserve"> 2020</w:t>
            </w:r>
          </w:p>
        </w:tc>
        <w:tc>
          <w:tcPr>
            <w:tcW w:w="2828" w:type="dxa"/>
            <w:shd w:val="clear" w:color="auto" w:fill="auto"/>
          </w:tcPr>
          <w:p w14:paraId="433023F4" w14:textId="77777777" w:rsidR="007759BE" w:rsidRDefault="007759BE" w:rsidP="00BE5F8D">
            <w:pPr>
              <w:rPr>
                <w:b/>
                <w:bCs/>
                <w:sz w:val="20"/>
                <w:szCs w:val="20"/>
              </w:rPr>
            </w:pPr>
            <w:r w:rsidRPr="007759BE">
              <w:rPr>
                <w:rFonts w:ascii="Wingdings" w:eastAsia="Wingdings" w:hAnsi="Wingdings" w:cs="Wingdings"/>
                <w:b/>
                <w:sz w:val="20"/>
                <w:szCs w:val="20"/>
              </w:rPr>
              <w:t></w:t>
            </w:r>
            <w:r>
              <w:rPr>
                <w:b/>
                <w:i/>
                <w:sz w:val="20"/>
                <w:szCs w:val="20"/>
              </w:rPr>
              <w:t xml:space="preserve"> </w:t>
            </w:r>
            <w:r>
              <w:rPr>
                <w:sz w:val="20"/>
                <w:szCs w:val="20"/>
              </w:rPr>
              <w:t>Intro</w:t>
            </w:r>
            <w:r w:rsidR="0072118C">
              <w:rPr>
                <w:sz w:val="20"/>
                <w:szCs w:val="20"/>
              </w:rPr>
              <w:t>duction</w:t>
            </w:r>
            <w:r>
              <w:rPr>
                <w:sz w:val="20"/>
                <w:szCs w:val="20"/>
              </w:rPr>
              <w:t xml:space="preserve"> to the Project Qualification</w:t>
            </w:r>
          </w:p>
          <w:p w14:paraId="6A05A809" w14:textId="77777777" w:rsidR="00C108B6" w:rsidRPr="007759BE" w:rsidRDefault="00C108B6" w:rsidP="0072118C">
            <w:pPr>
              <w:rPr>
                <w:b/>
                <w:bCs/>
                <w:sz w:val="20"/>
                <w:szCs w:val="20"/>
              </w:rPr>
            </w:pPr>
          </w:p>
        </w:tc>
        <w:tc>
          <w:tcPr>
            <w:tcW w:w="2260" w:type="dxa"/>
          </w:tcPr>
          <w:p w14:paraId="0B8F743C" w14:textId="2C040ECD" w:rsidR="00B53E79" w:rsidRPr="00EA1850" w:rsidRDefault="5940CFE7" w:rsidP="18666047">
            <w:pPr>
              <w:pStyle w:val="ListParagraph"/>
              <w:numPr>
                <w:ilvl w:val="0"/>
                <w:numId w:val="5"/>
              </w:numPr>
              <w:rPr>
                <w:rFonts w:eastAsiaTheme="minorEastAsia"/>
                <w:sz w:val="20"/>
                <w:szCs w:val="20"/>
              </w:rPr>
            </w:pPr>
            <w:r w:rsidRPr="18666047">
              <w:rPr>
                <w:sz w:val="20"/>
                <w:szCs w:val="20"/>
              </w:rPr>
              <w:t xml:space="preserve">Look at the </w:t>
            </w:r>
            <w:proofErr w:type="spellStart"/>
            <w:r w:rsidRPr="18666047">
              <w:rPr>
                <w:sz w:val="20"/>
                <w:szCs w:val="20"/>
              </w:rPr>
              <w:t>powerpoint</w:t>
            </w:r>
            <w:proofErr w:type="spellEnd"/>
            <w:r w:rsidRPr="18666047">
              <w:rPr>
                <w:sz w:val="20"/>
                <w:szCs w:val="20"/>
              </w:rPr>
              <w:t xml:space="preserve"> provided by tutor.</w:t>
            </w:r>
          </w:p>
          <w:p w14:paraId="5A39BBE3" w14:textId="57A94514" w:rsidR="00B53E79" w:rsidRPr="00EA1850" w:rsidRDefault="5940CFE7" w:rsidP="18666047">
            <w:pPr>
              <w:pStyle w:val="ListParagraph"/>
              <w:numPr>
                <w:ilvl w:val="0"/>
                <w:numId w:val="5"/>
              </w:numPr>
              <w:rPr>
                <w:sz w:val="20"/>
                <w:szCs w:val="20"/>
              </w:rPr>
            </w:pPr>
            <w:r w:rsidRPr="18666047">
              <w:rPr>
                <w:sz w:val="20"/>
                <w:szCs w:val="20"/>
              </w:rPr>
              <w:t>Start to make a note of any ideas for my EPQ question.</w:t>
            </w:r>
          </w:p>
        </w:tc>
        <w:tc>
          <w:tcPr>
            <w:tcW w:w="3671" w:type="dxa"/>
            <w:shd w:val="clear" w:color="auto" w:fill="auto"/>
          </w:tcPr>
          <w:p w14:paraId="41C8F396" w14:textId="4F61B78B" w:rsidR="00C108B6" w:rsidRPr="00EA1850" w:rsidRDefault="5940CFE7">
            <w:pPr>
              <w:rPr>
                <w:sz w:val="20"/>
                <w:szCs w:val="20"/>
              </w:rPr>
            </w:pPr>
            <w:r w:rsidRPr="18666047">
              <w:rPr>
                <w:sz w:val="20"/>
                <w:szCs w:val="20"/>
              </w:rPr>
              <w:t>This week</w:t>
            </w:r>
            <w:r w:rsidR="34E71919" w:rsidRPr="18666047">
              <w:rPr>
                <w:sz w:val="20"/>
                <w:szCs w:val="20"/>
              </w:rPr>
              <w:t xml:space="preserve"> I was</w:t>
            </w:r>
            <w:r w:rsidRPr="18666047">
              <w:rPr>
                <w:sz w:val="20"/>
                <w:szCs w:val="20"/>
              </w:rPr>
              <w:t xml:space="preserve"> introduced to the EPQ via a Microsoft TEAMs platform using online t</w:t>
            </w:r>
            <w:r w:rsidR="1846D419" w:rsidRPr="18666047">
              <w:rPr>
                <w:sz w:val="20"/>
                <w:szCs w:val="20"/>
              </w:rPr>
              <w:t>utoring. It provided a clear overview of what I am expected to do over the course of an EPQ.</w:t>
            </w:r>
            <w:r w:rsidR="4B0A7BD1" w:rsidRPr="18666047">
              <w:rPr>
                <w:sz w:val="20"/>
                <w:szCs w:val="20"/>
              </w:rPr>
              <w:t xml:space="preserve"> At this stage I am thinking about several areas that I'd like to research which include topics on Hitler, cloud brightening, university fees, wildflo</w:t>
            </w:r>
            <w:r w:rsidR="1CECDFCC" w:rsidRPr="18666047">
              <w:rPr>
                <w:sz w:val="20"/>
                <w:szCs w:val="20"/>
              </w:rPr>
              <w:t>wer meadows and Y6 SATs. I</w:t>
            </w:r>
            <w:r w:rsidR="02E64DCF" w:rsidRPr="18666047">
              <w:rPr>
                <w:sz w:val="20"/>
                <w:szCs w:val="20"/>
              </w:rPr>
              <w:t>’m not sure yet which area to choose so I looked online to get a</w:t>
            </w:r>
            <w:r w:rsidR="78184F9E" w:rsidRPr="18666047">
              <w:rPr>
                <w:sz w:val="20"/>
                <w:szCs w:val="20"/>
              </w:rPr>
              <w:t xml:space="preserve"> better</w:t>
            </w:r>
            <w:r w:rsidR="02E64DCF" w:rsidRPr="18666047">
              <w:rPr>
                <w:sz w:val="20"/>
                <w:szCs w:val="20"/>
              </w:rPr>
              <w:t xml:space="preserve"> idea of how much information was available. I used Google Scholar as the articles are more academic.</w:t>
            </w:r>
            <w:r w:rsidR="25A8620E" w:rsidRPr="18666047">
              <w:rPr>
                <w:sz w:val="20"/>
                <w:szCs w:val="20"/>
              </w:rPr>
              <w:t xml:space="preserve"> Submitted my ideas to tutor.</w:t>
            </w:r>
          </w:p>
        </w:tc>
      </w:tr>
      <w:tr w:rsidR="00B02010" w:rsidRPr="00EA1850" w14:paraId="72A3D3EC" w14:textId="77777777" w:rsidTr="63B5399B">
        <w:tc>
          <w:tcPr>
            <w:tcW w:w="925" w:type="dxa"/>
            <w:shd w:val="clear" w:color="auto" w:fill="auto"/>
          </w:tcPr>
          <w:p w14:paraId="0D0B940D" w14:textId="77777777" w:rsidR="00B02010" w:rsidRPr="00EA1850" w:rsidRDefault="00B02010">
            <w:pPr>
              <w:rPr>
                <w:sz w:val="20"/>
                <w:szCs w:val="20"/>
              </w:rPr>
            </w:pPr>
          </w:p>
        </w:tc>
        <w:tc>
          <w:tcPr>
            <w:tcW w:w="1399" w:type="dxa"/>
            <w:shd w:val="clear" w:color="auto" w:fill="auto"/>
          </w:tcPr>
          <w:p w14:paraId="0E27B00A" w14:textId="77777777" w:rsidR="00B02010" w:rsidRPr="00EA1850" w:rsidRDefault="00B02010">
            <w:pPr>
              <w:rPr>
                <w:sz w:val="20"/>
                <w:szCs w:val="20"/>
              </w:rPr>
            </w:pPr>
          </w:p>
        </w:tc>
        <w:tc>
          <w:tcPr>
            <w:tcW w:w="2828" w:type="dxa"/>
            <w:shd w:val="clear" w:color="auto" w:fill="auto"/>
          </w:tcPr>
          <w:p w14:paraId="60061E4C" w14:textId="77777777" w:rsidR="00B02010" w:rsidRPr="00EA1850" w:rsidRDefault="00B02010">
            <w:pPr>
              <w:rPr>
                <w:sz w:val="20"/>
                <w:szCs w:val="20"/>
              </w:rPr>
            </w:pPr>
          </w:p>
        </w:tc>
        <w:tc>
          <w:tcPr>
            <w:tcW w:w="2260" w:type="dxa"/>
            <w:shd w:val="clear" w:color="auto" w:fill="auto"/>
          </w:tcPr>
          <w:p w14:paraId="44EAFD9C" w14:textId="77777777" w:rsidR="00B02010" w:rsidRPr="00EA1850" w:rsidRDefault="00B02010">
            <w:pPr>
              <w:rPr>
                <w:sz w:val="20"/>
                <w:szCs w:val="20"/>
              </w:rPr>
            </w:pPr>
          </w:p>
        </w:tc>
        <w:tc>
          <w:tcPr>
            <w:tcW w:w="3671" w:type="dxa"/>
            <w:shd w:val="clear" w:color="auto" w:fill="auto"/>
          </w:tcPr>
          <w:p w14:paraId="4B94D5A5" w14:textId="77777777" w:rsidR="00B02010" w:rsidRPr="00EA1850" w:rsidRDefault="00B02010">
            <w:pPr>
              <w:rPr>
                <w:sz w:val="20"/>
                <w:szCs w:val="20"/>
              </w:rPr>
            </w:pPr>
          </w:p>
        </w:tc>
      </w:tr>
      <w:tr w:rsidR="00315E0C" w:rsidRPr="00EA1850" w14:paraId="4F207D86" w14:textId="77777777" w:rsidTr="63B5399B">
        <w:trPr>
          <w:trHeight w:val="2686"/>
        </w:trPr>
        <w:tc>
          <w:tcPr>
            <w:tcW w:w="925" w:type="dxa"/>
          </w:tcPr>
          <w:p w14:paraId="18F999B5" w14:textId="77777777" w:rsidR="00315E0C" w:rsidRPr="00EA1850" w:rsidRDefault="00315E0C" w:rsidP="00DD6682">
            <w:pPr>
              <w:rPr>
                <w:sz w:val="20"/>
                <w:szCs w:val="20"/>
              </w:rPr>
            </w:pPr>
            <w:r w:rsidRPr="00EA1850">
              <w:rPr>
                <w:b/>
                <w:sz w:val="20"/>
                <w:szCs w:val="20"/>
              </w:rPr>
              <w:t>2</w:t>
            </w:r>
          </w:p>
        </w:tc>
        <w:tc>
          <w:tcPr>
            <w:tcW w:w="1399" w:type="dxa"/>
          </w:tcPr>
          <w:p w14:paraId="5CE87AA8" w14:textId="77777777" w:rsidR="00315E0C" w:rsidRPr="00315E0C" w:rsidRDefault="00315E0C">
            <w:pPr>
              <w:rPr>
                <w:sz w:val="16"/>
                <w:szCs w:val="16"/>
              </w:rPr>
            </w:pPr>
            <w:r w:rsidRPr="00315E0C">
              <w:rPr>
                <w:sz w:val="16"/>
                <w:szCs w:val="16"/>
              </w:rPr>
              <w:t xml:space="preserve">WB </w:t>
            </w:r>
            <w:r w:rsidR="00667D4A">
              <w:rPr>
                <w:sz w:val="16"/>
                <w:szCs w:val="16"/>
              </w:rPr>
              <w:t>Mon 4 May</w:t>
            </w:r>
          </w:p>
          <w:p w14:paraId="3DEEC669" w14:textId="77777777" w:rsidR="00315E0C" w:rsidRPr="00EA1850" w:rsidRDefault="00315E0C" w:rsidP="00173D61">
            <w:pPr>
              <w:rPr>
                <w:sz w:val="20"/>
                <w:szCs w:val="20"/>
              </w:rPr>
            </w:pPr>
          </w:p>
        </w:tc>
        <w:tc>
          <w:tcPr>
            <w:tcW w:w="2828" w:type="dxa"/>
          </w:tcPr>
          <w:p w14:paraId="2318E2F3" w14:textId="77777777" w:rsidR="00315E0C" w:rsidRPr="001A71F0" w:rsidRDefault="00315E0C" w:rsidP="00667D4A">
            <w:pPr>
              <w:rPr>
                <w:b/>
                <w:sz w:val="20"/>
                <w:szCs w:val="20"/>
              </w:rPr>
            </w:pPr>
            <w:r w:rsidRPr="007759BE">
              <w:rPr>
                <w:rFonts w:ascii="Wingdings" w:eastAsia="Wingdings" w:hAnsi="Wingdings" w:cs="Wingdings"/>
                <w:b/>
                <w:sz w:val="20"/>
                <w:szCs w:val="20"/>
              </w:rPr>
              <w:t></w:t>
            </w:r>
            <w:r>
              <w:rPr>
                <w:b/>
                <w:sz w:val="20"/>
                <w:szCs w:val="20"/>
              </w:rPr>
              <w:t xml:space="preserve"> </w:t>
            </w:r>
            <w:r w:rsidR="00667D4A">
              <w:rPr>
                <w:sz w:val="20"/>
                <w:szCs w:val="20"/>
              </w:rPr>
              <w:t xml:space="preserve">Generating ideas - </w:t>
            </w:r>
            <w:proofErr w:type="spellStart"/>
            <w:r w:rsidR="00667D4A">
              <w:rPr>
                <w:sz w:val="20"/>
                <w:szCs w:val="20"/>
              </w:rPr>
              <w:t>Oxplore</w:t>
            </w:r>
            <w:proofErr w:type="spellEnd"/>
          </w:p>
        </w:tc>
        <w:tc>
          <w:tcPr>
            <w:tcW w:w="2260" w:type="dxa"/>
          </w:tcPr>
          <w:p w14:paraId="26FF54C3" w14:textId="0975CB68" w:rsidR="00315E0C" w:rsidRPr="00EA1850" w:rsidRDefault="19E92607" w:rsidP="3DE4D28D">
            <w:pPr>
              <w:pStyle w:val="ListParagraph"/>
              <w:numPr>
                <w:ilvl w:val="0"/>
                <w:numId w:val="3"/>
              </w:numPr>
              <w:rPr>
                <w:rFonts w:eastAsiaTheme="minorEastAsia"/>
                <w:sz w:val="20"/>
                <w:szCs w:val="20"/>
              </w:rPr>
            </w:pPr>
            <w:r w:rsidRPr="3DE4D28D">
              <w:rPr>
                <w:sz w:val="20"/>
                <w:szCs w:val="20"/>
              </w:rPr>
              <w:t>Carry out some wider reading around the topic question you have chosen.</w:t>
            </w:r>
          </w:p>
          <w:p w14:paraId="7E9E3973" w14:textId="181EDF34" w:rsidR="00315E0C" w:rsidRPr="00EA1850" w:rsidRDefault="19E92607" w:rsidP="3DE4D28D">
            <w:pPr>
              <w:pStyle w:val="ListParagraph"/>
              <w:numPr>
                <w:ilvl w:val="0"/>
                <w:numId w:val="3"/>
              </w:numPr>
              <w:rPr>
                <w:sz w:val="20"/>
                <w:szCs w:val="20"/>
              </w:rPr>
            </w:pPr>
            <w:r w:rsidRPr="3DE4D28D">
              <w:rPr>
                <w:sz w:val="20"/>
                <w:szCs w:val="20"/>
              </w:rPr>
              <w:t xml:space="preserve">Go online to look at </w:t>
            </w:r>
            <w:proofErr w:type="spellStart"/>
            <w:r w:rsidRPr="3DE4D28D">
              <w:rPr>
                <w:sz w:val="20"/>
                <w:szCs w:val="20"/>
              </w:rPr>
              <w:t>Oxplore</w:t>
            </w:r>
            <w:proofErr w:type="spellEnd"/>
            <w:r w:rsidRPr="3DE4D28D">
              <w:rPr>
                <w:sz w:val="20"/>
                <w:szCs w:val="20"/>
              </w:rPr>
              <w:t xml:space="preserve"> to generate topic ideas if struggling.</w:t>
            </w:r>
          </w:p>
          <w:p w14:paraId="3656B9AB" w14:textId="19543D6F" w:rsidR="00315E0C" w:rsidRPr="00EA1850" w:rsidRDefault="114CAD2C" w:rsidP="3DE4D28D">
            <w:pPr>
              <w:pStyle w:val="ListParagraph"/>
              <w:numPr>
                <w:ilvl w:val="0"/>
                <w:numId w:val="3"/>
              </w:numPr>
              <w:rPr>
                <w:sz w:val="20"/>
                <w:szCs w:val="20"/>
              </w:rPr>
            </w:pPr>
            <w:r w:rsidRPr="3DE4D28D">
              <w:rPr>
                <w:sz w:val="20"/>
                <w:szCs w:val="20"/>
              </w:rPr>
              <w:t>Complete and submit the research page on wider reading.</w:t>
            </w:r>
          </w:p>
        </w:tc>
        <w:tc>
          <w:tcPr>
            <w:tcW w:w="3671" w:type="dxa"/>
          </w:tcPr>
          <w:p w14:paraId="5BF2A340" w14:textId="22C5B405" w:rsidR="00315E0C" w:rsidRPr="00EA1850" w:rsidRDefault="19E92607" w:rsidP="3DE4D28D">
            <w:pPr>
              <w:rPr>
                <w:sz w:val="20"/>
                <w:szCs w:val="20"/>
              </w:rPr>
            </w:pPr>
            <w:r w:rsidRPr="3DE4D28D">
              <w:rPr>
                <w:sz w:val="20"/>
                <w:szCs w:val="20"/>
              </w:rPr>
              <w:t xml:space="preserve">Via TEAMS platform I looked at the </w:t>
            </w:r>
            <w:proofErr w:type="spellStart"/>
            <w:r w:rsidRPr="3DE4D28D">
              <w:rPr>
                <w:sz w:val="20"/>
                <w:szCs w:val="20"/>
              </w:rPr>
              <w:t>powerpoint</w:t>
            </w:r>
            <w:proofErr w:type="spellEnd"/>
            <w:r w:rsidRPr="3DE4D28D">
              <w:rPr>
                <w:sz w:val="20"/>
                <w:szCs w:val="20"/>
              </w:rPr>
              <w:t xml:space="preserve"> provided on wider reading. This was really </w:t>
            </w:r>
            <w:r w:rsidR="46873901" w:rsidRPr="3DE4D28D">
              <w:rPr>
                <w:sz w:val="20"/>
                <w:szCs w:val="20"/>
              </w:rPr>
              <w:t>useful because it taught me about using Boolean logic when searching for information online. It explained about using keywords and the ‘AN</w:t>
            </w:r>
            <w:r w:rsidR="6E0F8AC5" w:rsidRPr="3DE4D28D">
              <w:rPr>
                <w:sz w:val="20"/>
                <w:szCs w:val="20"/>
              </w:rPr>
              <w:t>D’, ‘OR’ ‘NOT’ words to narrow, join and exclude</w:t>
            </w:r>
            <w:r w:rsidR="3DB4A8F9" w:rsidRPr="3DE4D28D">
              <w:rPr>
                <w:sz w:val="20"/>
                <w:szCs w:val="20"/>
              </w:rPr>
              <w:t xml:space="preserve"> words/phrases</w:t>
            </w:r>
            <w:r w:rsidR="6E0F8AC5" w:rsidRPr="3DE4D28D">
              <w:rPr>
                <w:sz w:val="20"/>
                <w:szCs w:val="20"/>
              </w:rPr>
              <w:t xml:space="preserve"> from a search.</w:t>
            </w:r>
            <w:r w:rsidR="38287A4B" w:rsidRPr="3DE4D28D">
              <w:rPr>
                <w:sz w:val="20"/>
                <w:szCs w:val="20"/>
              </w:rPr>
              <w:t xml:space="preserve"> This will help to search for relevant information only.</w:t>
            </w:r>
          </w:p>
          <w:p w14:paraId="45FB0818" w14:textId="67C489AB" w:rsidR="00315E0C" w:rsidRPr="00EA1850" w:rsidRDefault="29F6FE9A" w:rsidP="3DE4D28D">
            <w:pPr>
              <w:rPr>
                <w:sz w:val="20"/>
                <w:szCs w:val="20"/>
              </w:rPr>
            </w:pPr>
            <w:r w:rsidRPr="63B5399B">
              <w:rPr>
                <w:sz w:val="20"/>
                <w:szCs w:val="20"/>
              </w:rPr>
              <w:t xml:space="preserve">I  looked at the </w:t>
            </w:r>
            <w:proofErr w:type="spellStart"/>
            <w:r w:rsidRPr="63B5399B">
              <w:rPr>
                <w:sz w:val="20"/>
                <w:szCs w:val="20"/>
              </w:rPr>
              <w:t>Oxplore</w:t>
            </w:r>
            <w:proofErr w:type="spellEnd"/>
            <w:r w:rsidRPr="63B5399B">
              <w:rPr>
                <w:sz w:val="20"/>
                <w:szCs w:val="20"/>
              </w:rPr>
              <w:t xml:space="preserve"> website </w:t>
            </w:r>
            <w:hyperlink r:id="rId9">
              <w:r w:rsidRPr="63B5399B">
                <w:rPr>
                  <w:rStyle w:val="Hyperlink"/>
                  <w:sz w:val="20"/>
                  <w:szCs w:val="20"/>
                </w:rPr>
                <w:t>https://oxplore.org</w:t>
              </w:r>
            </w:hyperlink>
            <w:r w:rsidRPr="63B5399B">
              <w:rPr>
                <w:sz w:val="20"/>
                <w:szCs w:val="20"/>
              </w:rPr>
              <w:t xml:space="preserve"> to see if it could provide any further ideas for the EPQ topic</w:t>
            </w:r>
            <w:r w:rsidR="1AA3A67D" w:rsidRPr="63B5399B">
              <w:rPr>
                <w:sz w:val="20"/>
                <w:szCs w:val="20"/>
              </w:rPr>
              <w:t>.</w:t>
            </w:r>
            <w:r w:rsidR="783B83A2" w:rsidRPr="63B5399B">
              <w:rPr>
                <w:sz w:val="20"/>
                <w:szCs w:val="20"/>
              </w:rPr>
              <w:t xml:space="preserve"> The website is de</w:t>
            </w:r>
            <w:r w:rsidR="7E25D752" w:rsidRPr="63B5399B">
              <w:rPr>
                <w:sz w:val="20"/>
                <w:szCs w:val="20"/>
              </w:rPr>
              <w:t>s</w:t>
            </w:r>
            <w:r w:rsidR="783B83A2" w:rsidRPr="63B5399B">
              <w:rPr>
                <w:sz w:val="20"/>
                <w:szCs w:val="20"/>
              </w:rPr>
              <w:t>igned by Oxford University and models how to build arguments/counter arguments which will be useful.</w:t>
            </w:r>
            <w:r w:rsidR="292A9158" w:rsidRPr="63B5399B">
              <w:rPr>
                <w:sz w:val="20"/>
                <w:szCs w:val="20"/>
              </w:rPr>
              <w:t xml:space="preserve"> After doing some more reading/ research I submitted my research </w:t>
            </w:r>
            <w:r w:rsidR="292A9158" w:rsidRPr="63B5399B">
              <w:rPr>
                <w:sz w:val="20"/>
                <w:szCs w:val="20"/>
              </w:rPr>
              <w:lastRenderedPageBreak/>
              <w:t>page which include 9 sources including information from the BBC, TES, Gua</w:t>
            </w:r>
            <w:r w:rsidR="5FD50784" w:rsidRPr="63B5399B">
              <w:rPr>
                <w:sz w:val="20"/>
                <w:szCs w:val="20"/>
              </w:rPr>
              <w:t>rdian and Michael Bassey who is a well</w:t>
            </w:r>
            <w:r w:rsidR="4BFEA421" w:rsidRPr="63B5399B">
              <w:rPr>
                <w:sz w:val="20"/>
                <w:szCs w:val="20"/>
              </w:rPr>
              <w:t xml:space="preserve"> –</w:t>
            </w:r>
            <w:r w:rsidR="5FD50784" w:rsidRPr="63B5399B">
              <w:rPr>
                <w:sz w:val="20"/>
                <w:szCs w:val="20"/>
              </w:rPr>
              <w:t>known</w:t>
            </w:r>
            <w:r w:rsidR="1790E241" w:rsidRPr="63B5399B">
              <w:rPr>
                <w:sz w:val="20"/>
                <w:szCs w:val="20"/>
              </w:rPr>
              <w:t xml:space="preserve"> academic</w:t>
            </w:r>
            <w:r w:rsidR="3FFB8CD9" w:rsidRPr="63B5399B">
              <w:rPr>
                <w:sz w:val="20"/>
                <w:szCs w:val="20"/>
              </w:rPr>
              <w:t xml:space="preserve"> who writes about </w:t>
            </w:r>
            <w:r w:rsidR="15A3BE29" w:rsidRPr="63B5399B">
              <w:rPr>
                <w:sz w:val="20"/>
                <w:szCs w:val="20"/>
              </w:rPr>
              <w:t>e</w:t>
            </w:r>
            <w:r w:rsidR="3FFB8CD9" w:rsidRPr="63B5399B">
              <w:rPr>
                <w:sz w:val="20"/>
                <w:szCs w:val="20"/>
              </w:rPr>
              <w:t>ducation in the UK.</w:t>
            </w:r>
          </w:p>
        </w:tc>
      </w:tr>
      <w:tr w:rsidR="00B02010" w:rsidRPr="00EA1850" w14:paraId="049F31CB" w14:textId="77777777" w:rsidTr="63B5399B">
        <w:tc>
          <w:tcPr>
            <w:tcW w:w="925" w:type="dxa"/>
            <w:shd w:val="clear" w:color="auto" w:fill="auto"/>
          </w:tcPr>
          <w:p w14:paraId="53128261" w14:textId="77777777" w:rsidR="00B02010" w:rsidRPr="00EA1850" w:rsidRDefault="00B02010">
            <w:pPr>
              <w:rPr>
                <w:sz w:val="20"/>
                <w:szCs w:val="20"/>
              </w:rPr>
            </w:pPr>
          </w:p>
        </w:tc>
        <w:tc>
          <w:tcPr>
            <w:tcW w:w="1399" w:type="dxa"/>
            <w:shd w:val="clear" w:color="auto" w:fill="auto"/>
          </w:tcPr>
          <w:p w14:paraId="62486C05" w14:textId="77777777" w:rsidR="00B02010" w:rsidRPr="00EA1850" w:rsidRDefault="00B02010">
            <w:pPr>
              <w:rPr>
                <w:sz w:val="20"/>
                <w:szCs w:val="20"/>
              </w:rPr>
            </w:pPr>
          </w:p>
        </w:tc>
        <w:tc>
          <w:tcPr>
            <w:tcW w:w="2828" w:type="dxa"/>
            <w:shd w:val="clear" w:color="auto" w:fill="auto"/>
          </w:tcPr>
          <w:p w14:paraId="4101652C" w14:textId="77777777" w:rsidR="00B02010" w:rsidRPr="00EA1850" w:rsidRDefault="00B02010">
            <w:pPr>
              <w:rPr>
                <w:sz w:val="20"/>
                <w:szCs w:val="20"/>
              </w:rPr>
            </w:pPr>
          </w:p>
        </w:tc>
        <w:tc>
          <w:tcPr>
            <w:tcW w:w="2260" w:type="dxa"/>
            <w:shd w:val="clear" w:color="auto" w:fill="auto"/>
          </w:tcPr>
          <w:p w14:paraId="4B99056E" w14:textId="77777777" w:rsidR="00B02010" w:rsidRPr="00EA1850" w:rsidRDefault="00B02010">
            <w:pPr>
              <w:rPr>
                <w:sz w:val="20"/>
                <w:szCs w:val="20"/>
              </w:rPr>
            </w:pPr>
          </w:p>
        </w:tc>
        <w:tc>
          <w:tcPr>
            <w:tcW w:w="3671" w:type="dxa"/>
            <w:shd w:val="clear" w:color="auto" w:fill="auto"/>
          </w:tcPr>
          <w:p w14:paraId="1299C43A" w14:textId="77777777" w:rsidR="00B02010" w:rsidRPr="00EA1850" w:rsidRDefault="00B02010">
            <w:pPr>
              <w:rPr>
                <w:sz w:val="20"/>
                <w:szCs w:val="20"/>
              </w:rPr>
            </w:pPr>
          </w:p>
        </w:tc>
      </w:tr>
      <w:tr w:rsidR="000A38D3" w:rsidRPr="00EA1850" w14:paraId="57432EA6" w14:textId="77777777" w:rsidTr="63B5399B">
        <w:trPr>
          <w:trHeight w:val="2249"/>
        </w:trPr>
        <w:tc>
          <w:tcPr>
            <w:tcW w:w="925" w:type="dxa"/>
          </w:tcPr>
          <w:p w14:paraId="5FCD5EC4" w14:textId="77777777" w:rsidR="000A38D3" w:rsidRPr="00EA1850" w:rsidRDefault="000A38D3">
            <w:pPr>
              <w:rPr>
                <w:sz w:val="20"/>
                <w:szCs w:val="20"/>
              </w:rPr>
            </w:pPr>
            <w:r w:rsidRPr="00EA1850">
              <w:rPr>
                <w:b/>
                <w:sz w:val="20"/>
                <w:szCs w:val="20"/>
              </w:rPr>
              <w:t>3</w:t>
            </w:r>
          </w:p>
        </w:tc>
        <w:tc>
          <w:tcPr>
            <w:tcW w:w="1399" w:type="dxa"/>
          </w:tcPr>
          <w:p w14:paraId="3F97CE4A" w14:textId="77777777" w:rsidR="000A38D3" w:rsidRPr="00315E0C" w:rsidRDefault="000A38D3" w:rsidP="00173D61">
            <w:pPr>
              <w:rPr>
                <w:sz w:val="16"/>
                <w:szCs w:val="16"/>
              </w:rPr>
            </w:pPr>
            <w:r w:rsidRPr="00315E0C">
              <w:rPr>
                <w:sz w:val="16"/>
                <w:szCs w:val="16"/>
              </w:rPr>
              <w:t xml:space="preserve">WB Mon </w:t>
            </w:r>
            <w:r w:rsidR="00667D4A">
              <w:rPr>
                <w:sz w:val="16"/>
                <w:szCs w:val="16"/>
              </w:rPr>
              <w:t>11</w:t>
            </w:r>
            <w:r w:rsidR="00667D4A" w:rsidRPr="00667D4A">
              <w:rPr>
                <w:sz w:val="16"/>
                <w:szCs w:val="16"/>
                <w:vertAlign w:val="superscript"/>
              </w:rPr>
              <w:t>th</w:t>
            </w:r>
            <w:r w:rsidR="00667D4A">
              <w:rPr>
                <w:sz w:val="16"/>
                <w:szCs w:val="16"/>
              </w:rPr>
              <w:t xml:space="preserve"> May</w:t>
            </w:r>
          </w:p>
        </w:tc>
        <w:tc>
          <w:tcPr>
            <w:tcW w:w="2828" w:type="dxa"/>
          </w:tcPr>
          <w:p w14:paraId="278A5FEF" w14:textId="77777777" w:rsidR="000A38D3" w:rsidRPr="00EA1850" w:rsidRDefault="000A38D3" w:rsidP="000E0A3A">
            <w:pPr>
              <w:rPr>
                <w:sz w:val="20"/>
                <w:szCs w:val="20"/>
              </w:rPr>
            </w:pPr>
            <w:r w:rsidRPr="007759BE">
              <w:rPr>
                <w:rFonts w:ascii="Wingdings" w:eastAsia="Wingdings" w:hAnsi="Wingdings" w:cs="Wingdings"/>
                <w:b/>
                <w:sz w:val="20"/>
                <w:szCs w:val="20"/>
              </w:rPr>
              <w:t></w:t>
            </w:r>
            <w:r w:rsidR="00B97A28">
              <w:rPr>
                <w:b/>
                <w:sz w:val="20"/>
                <w:szCs w:val="20"/>
              </w:rPr>
              <w:t xml:space="preserve"> </w:t>
            </w:r>
            <w:r w:rsidR="00667D4A">
              <w:rPr>
                <w:sz w:val="20"/>
                <w:szCs w:val="20"/>
              </w:rPr>
              <w:t>Looking at past examples of projects WAGOLL</w:t>
            </w:r>
          </w:p>
        </w:tc>
        <w:tc>
          <w:tcPr>
            <w:tcW w:w="2260" w:type="dxa"/>
          </w:tcPr>
          <w:p w14:paraId="4DDBEF00" w14:textId="3966456B" w:rsidR="000A38D3" w:rsidRPr="00EA1850" w:rsidRDefault="739C1B8D" w:rsidP="21967254">
            <w:pPr>
              <w:pStyle w:val="ListParagraph"/>
              <w:numPr>
                <w:ilvl w:val="0"/>
                <w:numId w:val="2"/>
              </w:numPr>
              <w:rPr>
                <w:rFonts w:eastAsiaTheme="minorEastAsia"/>
                <w:sz w:val="20"/>
                <w:szCs w:val="20"/>
              </w:rPr>
            </w:pPr>
            <w:r w:rsidRPr="21967254">
              <w:rPr>
                <w:sz w:val="20"/>
                <w:szCs w:val="20"/>
              </w:rPr>
              <w:t>Explore exemplar materials on Edexcel website to establish the good from the not so good.</w:t>
            </w:r>
          </w:p>
        </w:tc>
        <w:tc>
          <w:tcPr>
            <w:tcW w:w="3671" w:type="dxa"/>
          </w:tcPr>
          <w:p w14:paraId="6F41D7BD" w14:textId="770DB0FF" w:rsidR="000A38D3" w:rsidRPr="00EA1850" w:rsidRDefault="739C1B8D" w:rsidP="21967254">
            <w:pPr>
              <w:rPr>
                <w:sz w:val="20"/>
                <w:szCs w:val="20"/>
              </w:rPr>
            </w:pPr>
            <w:r w:rsidRPr="21967254">
              <w:rPr>
                <w:sz w:val="20"/>
                <w:szCs w:val="20"/>
              </w:rPr>
              <w:t xml:space="preserve">On TEAMs I looked at the Edexcel website using the link the tutor had made available. I read through 3 different EPQs. </w:t>
            </w:r>
            <w:r w:rsidRPr="21967254">
              <w:rPr>
                <w:i/>
                <w:iCs/>
                <w:sz w:val="20"/>
                <w:szCs w:val="20"/>
              </w:rPr>
              <w:t xml:space="preserve">How </w:t>
            </w:r>
            <w:r w:rsidR="58C53B6F" w:rsidRPr="21967254">
              <w:rPr>
                <w:i/>
                <w:iCs/>
                <w:sz w:val="20"/>
                <w:szCs w:val="20"/>
              </w:rPr>
              <w:t>has</w:t>
            </w:r>
            <w:r w:rsidRPr="21967254">
              <w:rPr>
                <w:i/>
                <w:iCs/>
                <w:sz w:val="20"/>
                <w:szCs w:val="20"/>
              </w:rPr>
              <w:t xml:space="preserve"> foo</w:t>
            </w:r>
            <w:r w:rsidR="2E51E1FC" w:rsidRPr="21967254">
              <w:rPr>
                <w:i/>
                <w:iCs/>
                <w:sz w:val="20"/>
                <w:szCs w:val="20"/>
              </w:rPr>
              <w:t>tball</w:t>
            </w:r>
            <w:r w:rsidR="2E51E1FC" w:rsidRPr="21967254">
              <w:rPr>
                <w:sz w:val="20"/>
                <w:szCs w:val="20"/>
              </w:rPr>
              <w:t xml:space="preserve"> </w:t>
            </w:r>
            <w:r w:rsidR="2E51E1FC" w:rsidRPr="21967254">
              <w:rPr>
                <w:i/>
                <w:iCs/>
                <w:sz w:val="20"/>
                <w:szCs w:val="20"/>
              </w:rPr>
              <w:t>developed?</w:t>
            </w:r>
            <w:r w:rsidR="01FFEF21" w:rsidRPr="21967254">
              <w:rPr>
                <w:i/>
                <w:iCs/>
                <w:sz w:val="20"/>
                <w:szCs w:val="20"/>
              </w:rPr>
              <w:t xml:space="preserve"> What are British perceptions of America and why? </w:t>
            </w:r>
            <w:r w:rsidR="6049B336" w:rsidRPr="21967254">
              <w:rPr>
                <w:i/>
                <w:iCs/>
                <w:sz w:val="20"/>
                <w:szCs w:val="20"/>
              </w:rPr>
              <w:t>a</w:t>
            </w:r>
            <w:r w:rsidR="01FFEF21" w:rsidRPr="21967254">
              <w:rPr>
                <w:sz w:val="20"/>
                <w:szCs w:val="20"/>
              </w:rPr>
              <w:t xml:space="preserve">nd </w:t>
            </w:r>
            <w:r w:rsidR="01FFEF21" w:rsidRPr="21967254">
              <w:rPr>
                <w:i/>
                <w:iCs/>
                <w:sz w:val="20"/>
                <w:szCs w:val="20"/>
              </w:rPr>
              <w:t>Evil.</w:t>
            </w:r>
          </w:p>
          <w:p w14:paraId="3461D779" w14:textId="630D1E1B" w:rsidR="000A38D3" w:rsidRPr="00EA1850" w:rsidRDefault="28C10A04" w:rsidP="21967254">
            <w:pPr>
              <w:rPr>
                <w:i/>
                <w:iCs/>
                <w:sz w:val="20"/>
                <w:szCs w:val="20"/>
              </w:rPr>
            </w:pPr>
            <w:r w:rsidRPr="21967254">
              <w:rPr>
                <w:sz w:val="20"/>
                <w:szCs w:val="20"/>
              </w:rPr>
              <w:t xml:space="preserve">I was able to see that the title needs to be focussed and that clear arguments for and against should be presented.  The need for </w:t>
            </w:r>
            <w:r w:rsidR="0D4F5A64" w:rsidRPr="21967254">
              <w:rPr>
                <w:sz w:val="20"/>
                <w:szCs w:val="20"/>
              </w:rPr>
              <w:t>consistent referencing, making connections between ideas, use of sub-headings, primary as well as secondary sources are all recommended.</w:t>
            </w:r>
            <w:r w:rsidR="26CA75CC" w:rsidRPr="21967254">
              <w:rPr>
                <w:sz w:val="20"/>
                <w:szCs w:val="20"/>
              </w:rPr>
              <w:t xml:space="preserve"> I can use this to help me when I research and write my own EPQ.</w:t>
            </w:r>
          </w:p>
        </w:tc>
      </w:tr>
      <w:tr w:rsidR="00B02010" w:rsidRPr="00EA1850" w14:paraId="3CF2D8B6" w14:textId="77777777" w:rsidTr="63B5399B">
        <w:tc>
          <w:tcPr>
            <w:tcW w:w="925" w:type="dxa"/>
            <w:shd w:val="clear" w:color="auto" w:fill="auto"/>
          </w:tcPr>
          <w:p w14:paraId="0FB78278" w14:textId="77777777" w:rsidR="00B02010" w:rsidRPr="00EA1850" w:rsidRDefault="00B02010">
            <w:pPr>
              <w:rPr>
                <w:sz w:val="20"/>
                <w:szCs w:val="20"/>
              </w:rPr>
            </w:pPr>
          </w:p>
        </w:tc>
        <w:tc>
          <w:tcPr>
            <w:tcW w:w="1399" w:type="dxa"/>
            <w:shd w:val="clear" w:color="auto" w:fill="auto"/>
          </w:tcPr>
          <w:p w14:paraId="1FC39945" w14:textId="77777777" w:rsidR="00B02010" w:rsidRPr="00EA1850" w:rsidRDefault="00B02010">
            <w:pPr>
              <w:rPr>
                <w:sz w:val="20"/>
                <w:szCs w:val="20"/>
              </w:rPr>
            </w:pPr>
          </w:p>
        </w:tc>
        <w:tc>
          <w:tcPr>
            <w:tcW w:w="2828" w:type="dxa"/>
            <w:shd w:val="clear" w:color="auto" w:fill="auto"/>
          </w:tcPr>
          <w:p w14:paraId="0562CB0E" w14:textId="77777777" w:rsidR="00B02010" w:rsidRPr="00EA1850" w:rsidRDefault="00B02010">
            <w:pPr>
              <w:rPr>
                <w:sz w:val="20"/>
                <w:szCs w:val="20"/>
              </w:rPr>
            </w:pPr>
          </w:p>
        </w:tc>
        <w:tc>
          <w:tcPr>
            <w:tcW w:w="2260" w:type="dxa"/>
            <w:shd w:val="clear" w:color="auto" w:fill="auto"/>
          </w:tcPr>
          <w:p w14:paraId="34CE0A41" w14:textId="77777777" w:rsidR="00B02010" w:rsidRPr="00EA1850" w:rsidRDefault="00B02010">
            <w:pPr>
              <w:rPr>
                <w:sz w:val="20"/>
                <w:szCs w:val="20"/>
              </w:rPr>
            </w:pPr>
          </w:p>
        </w:tc>
        <w:tc>
          <w:tcPr>
            <w:tcW w:w="3671" w:type="dxa"/>
            <w:shd w:val="clear" w:color="auto" w:fill="auto"/>
          </w:tcPr>
          <w:p w14:paraId="62EBF3C5" w14:textId="77777777" w:rsidR="00B02010" w:rsidRPr="00EA1850" w:rsidRDefault="00B02010">
            <w:pPr>
              <w:rPr>
                <w:sz w:val="20"/>
                <w:szCs w:val="20"/>
              </w:rPr>
            </w:pPr>
          </w:p>
        </w:tc>
      </w:tr>
      <w:tr w:rsidR="00AC1530" w:rsidRPr="00EA1850" w14:paraId="02A40FF5" w14:textId="77777777" w:rsidTr="63B5399B">
        <w:trPr>
          <w:trHeight w:val="1261"/>
        </w:trPr>
        <w:tc>
          <w:tcPr>
            <w:tcW w:w="925" w:type="dxa"/>
          </w:tcPr>
          <w:p w14:paraId="2598DEE6" w14:textId="77777777" w:rsidR="00AC1530" w:rsidRPr="00EA1850" w:rsidRDefault="00AC1530">
            <w:pPr>
              <w:rPr>
                <w:sz w:val="20"/>
                <w:szCs w:val="20"/>
              </w:rPr>
            </w:pPr>
            <w:r w:rsidRPr="00EA1850">
              <w:rPr>
                <w:b/>
                <w:sz w:val="20"/>
                <w:szCs w:val="20"/>
              </w:rPr>
              <w:t>4</w:t>
            </w:r>
          </w:p>
        </w:tc>
        <w:tc>
          <w:tcPr>
            <w:tcW w:w="1399" w:type="dxa"/>
          </w:tcPr>
          <w:p w14:paraId="58C7C332" w14:textId="77777777" w:rsidR="00AC1530" w:rsidRPr="00AC1530" w:rsidRDefault="00AC1530" w:rsidP="00173D61">
            <w:pPr>
              <w:rPr>
                <w:sz w:val="16"/>
                <w:szCs w:val="16"/>
              </w:rPr>
            </w:pPr>
            <w:r w:rsidRPr="00AC1530">
              <w:rPr>
                <w:sz w:val="16"/>
                <w:szCs w:val="16"/>
              </w:rPr>
              <w:t xml:space="preserve">WB </w:t>
            </w:r>
            <w:r w:rsidR="00667D4A">
              <w:rPr>
                <w:sz w:val="16"/>
                <w:szCs w:val="16"/>
              </w:rPr>
              <w:t>Mon 18</w:t>
            </w:r>
            <w:r w:rsidR="00667D4A" w:rsidRPr="00667D4A">
              <w:rPr>
                <w:sz w:val="16"/>
                <w:szCs w:val="16"/>
                <w:vertAlign w:val="superscript"/>
              </w:rPr>
              <w:t>th</w:t>
            </w:r>
            <w:r w:rsidR="00667D4A">
              <w:rPr>
                <w:sz w:val="16"/>
                <w:szCs w:val="16"/>
              </w:rPr>
              <w:t xml:space="preserve"> May</w:t>
            </w:r>
          </w:p>
        </w:tc>
        <w:tc>
          <w:tcPr>
            <w:tcW w:w="2828" w:type="dxa"/>
          </w:tcPr>
          <w:p w14:paraId="2F153FB4" w14:textId="77777777" w:rsidR="00667D4A" w:rsidRDefault="006B5B87" w:rsidP="00667D4A">
            <w:pPr>
              <w:rPr>
                <w:sz w:val="20"/>
                <w:szCs w:val="20"/>
              </w:rPr>
            </w:pPr>
            <w:r w:rsidRPr="007759BE">
              <w:rPr>
                <w:rFonts w:ascii="Wingdings" w:eastAsia="Wingdings" w:hAnsi="Wingdings" w:cs="Wingdings"/>
                <w:b/>
                <w:sz w:val="20"/>
                <w:szCs w:val="20"/>
              </w:rPr>
              <w:t></w:t>
            </w:r>
            <w:r>
              <w:rPr>
                <w:b/>
                <w:sz w:val="20"/>
                <w:szCs w:val="20"/>
              </w:rPr>
              <w:t xml:space="preserve"> </w:t>
            </w:r>
            <w:r w:rsidR="00667D4A">
              <w:rPr>
                <w:sz w:val="20"/>
                <w:szCs w:val="20"/>
              </w:rPr>
              <w:t>Getting off the start line</w:t>
            </w:r>
          </w:p>
          <w:p w14:paraId="48861E3F" w14:textId="77777777" w:rsidR="00667D4A" w:rsidRPr="00667D4A" w:rsidRDefault="00667D4A" w:rsidP="00667D4A">
            <w:pPr>
              <w:pStyle w:val="ListParagraph"/>
              <w:numPr>
                <w:ilvl w:val="0"/>
                <w:numId w:val="13"/>
              </w:numPr>
              <w:rPr>
                <w:sz w:val="20"/>
                <w:szCs w:val="20"/>
              </w:rPr>
            </w:pPr>
            <w:r>
              <w:rPr>
                <w:sz w:val="20"/>
                <w:szCs w:val="20"/>
              </w:rPr>
              <w:t>Where to find sources</w:t>
            </w:r>
          </w:p>
          <w:p w14:paraId="6D98A12B" w14:textId="77777777" w:rsidR="00AC1530" w:rsidRDefault="00AC1530" w:rsidP="001C0EC3">
            <w:pPr>
              <w:rPr>
                <w:b/>
                <w:bCs/>
                <w:sz w:val="20"/>
                <w:szCs w:val="20"/>
              </w:rPr>
            </w:pPr>
          </w:p>
          <w:p w14:paraId="2946DB82" w14:textId="77777777" w:rsidR="00AC1530" w:rsidRDefault="00AC1530" w:rsidP="001C0EC3">
            <w:pPr>
              <w:rPr>
                <w:b/>
                <w:bCs/>
                <w:sz w:val="20"/>
                <w:szCs w:val="20"/>
              </w:rPr>
            </w:pPr>
          </w:p>
          <w:p w14:paraId="5997CC1D" w14:textId="77777777" w:rsidR="00AC1530" w:rsidRDefault="00AC1530" w:rsidP="001C0EC3">
            <w:pPr>
              <w:rPr>
                <w:b/>
                <w:bCs/>
                <w:sz w:val="20"/>
                <w:szCs w:val="20"/>
              </w:rPr>
            </w:pPr>
          </w:p>
          <w:p w14:paraId="110FFD37" w14:textId="77777777" w:rsidR="00667D4A" w:rsidRDefault="00667D4A" w:rsidP="001C0EC3">
            <w:pPr>
              <w:rPr>
                <w:b/>
                <w:bCs/>
                <w:sz w:val="20"/>
                <w:szCs w:val="20"/>
              </w:rPr>
            </w:pPr>
          </w:p>
          <w:p w14:paraId="6B699379" w14:textId="77777777" w:rsidR="00AC1530" w:rsidRPr="00EA1850" w:rsidRDefault="00AC1530" w:rsidP="001C0EC3">
            <w:pPr>
              <w:rPr>
                <w:sz w:val="20"/>
                <w:szCs w:val="20"/>
              </w:rPr>
            </w:pPr>
          </w:p>
        </w:tc>
        <w:tc>
          <w:tcPr>
            <w:tcW w:w="2260" w:type="dxa"/>
          </w:tcPr>
          <w:p w14:paraId="2AD43AEC" w14:textId="10BBC4EC" w:rsidR="00AC1530" w:rsidRPr="00EA1850" w:rsidRDefault="7BA05C73" w:rsidP="63B5399B">
            <w:pPr>
              <w:pStyle w:val="ListParagraph"/>
              <w:numPr>
                <w:ilvl w:val="0"/>
                <w:numId w:val="1"/>
              </w:numPr>
              <w:rPr>
                <w:rFonts w:eastAsiaTheme="minorEastAsia"/>
                <w:sz w:val="20"/>
                <w:szCs w:val="20"/>
              </w:rPr>
            </w:pPr>
            <w:r w:rsidRPr="63B5399B">
              <w:rPr>
                <w:sz w:val="20"/>
                <w:szCs w:val="20"/>
              </w:rPr>
              <w:t>Continue reading/listening/watching sources to support your EPQ ideas.</w:t>
            </w:r>
          </w:p>
          <w:p w14:paraId="16576CCE" w14:textId="0753AE3E" w:rsidR="00AC1530" w:rsidRPr="00EA1850" w:rsidRDefault="7BA05C73" w:rsidP="63B5399B">
            <w:pPr>
              <w:pStyle w:val="ListParagraph"/>
              <w:numPr>
                <w:ilvl w:val="0"/>
                <w:numId w:val="1"/>
              </w:numPr>
              <w:rPr>
                <w:sz w:val="20"/>
                <w:szCs w:val="20"/>
              </w:rPr>
            </w:pPr>
            <w:r w:rsidRPr="63B5399B">
              <w:rPr>
                <w:sz w:val="20"/>
                <w:szCs w:val="20"/>
              </w:rPr>
              <w:t>Monitor progress and complete Activity log.</w:t>
            </w:r>
          </w:p>
          <w:p w14:paraId="3FE9F23F" w14:textId="4C460A5C" w:rsidR="00AC1530" w:rsidRPr="00EA1850" w:rsidRDefault="7BA05C73" w:rsidP="63B5399B">
            <w:pPr>
              <w:pStyle w:val="ListParagraph"/>
              <w:numPr>
                <w:ilvl w:val="0"/>
                <w:numId w:val="1"/>
              </w:numPr>
              <w:rPr>
                <w:sz w:val="20"/>
                <w:szCs w:val="20"/>
              </w:rPr>
            </w:pPr>
            <w:r w:rsidRPr="63B5399B">
              <w:rPr>
                <w:sz w:val="20"/>
                <w:szCs w:val="20"/>
              </w:rPr>
              <w:t xml:space="preserve">Watch </w:t>
            </w:r>
            <w:proofErr w:type="spellStart"/>
            <w:r w:rsidRPr="63B5399B">
              <w:rPr>
                <w:sz w:val="20"/>
                <w:szCs w:val="20"/>
              </w:rPr>
              <w:t>powerpoint</w:t>
            </w:r>
            <w:proofErr w:type="spellEnd"/>
            <w:r w:rsidRPr="63B5399B">
              <w:rPr>
                <w:sz w:val="20"/>
                <w:szCs w:val="20"/>
              </w:rPr>
              <w:t xml:space="preserve"> provided by tutor on places to search for good information.</w:t>
            </w:r>
          </w:p>
        </w:tc>
        <w:tc>
          <w:tcPr>
            <w:tcW w:w="3671" w:type="dxa"/>
          </w:tcPr>
          <w:p w14:paraId="36D86BFA" w14:textId="21B01C6C" w:rsidR="00AC1530" w:rsidRPr="00EA1850" w:rsidRDefault="1800E4EE" w:rsidP="63B5399B">
            <w:pPr>
              <w:rPr>
                <w:rFonts w:eastAsiaTheme="minorEastAsia"/>
                <w:sz w:val="20"/>
                <w:szCs w:val="20"/>
              </w:rPr>
            </w:pPr>
            <w:r w:rsidRPr="63B5399B">
              <w:rPr>
                <w:rFonts w:eastAsiaTheme="minorEastAsia"/>
                <w:sz w:val="20"/>
                <w:szCs w:val="20"/>
              </w:rPr>
              <w:t>This week I’ve a lot of Chemistry to do and it has taken me quite a bit of my time to get through this work so I have not been able to spend much time looking at the information for my EPQ but I allocated an hour on Friday 22nd to look at it.</w:t>
            </w:r>
          </w:p>
          <w:p w14:paraId="665D56EF" w14:textId="573F721F" w:rsidR="00AC1530" w:rsidRPr="00EA1850" w:rsidRDefault="1800E4EE" w:rsidP="63B5399B">
            <w:pPr>
              <w:rPr>
                <w:rFonts w:eastAsiaTheme="minorEastAsia"/>
                <w:sz w:val="20"/>
                <w:szCs w:val="20"/>
              </w:rPr>
            </w:pPr>
            <w:r w:rsidRPr="63B5399B">
              <w:rPr>
                <w:rFonts w:eastAsiaTheme="minorEastAsia"/>
                <w:sz w:val="20"/>
                <w:szCs w:val="20"/>
              </w:rPr>
              <w:t xml:space="preserve">I </w:t>
            </w:r>
            <w:r w:rsidR="3FFEC4B4" w:rsidRPr="63B5399B">
              <w:rPr>
                <w:rFonts w:eastAsiaTheme="minorEastAsia"/>
                <w:sz w:val="20"/>
                <w:szCs w:val="20"/>
              </w:rPr>
              <w:t>continued</w:t>
            </w:r>
            <w:r w:rsidRPr="63B5399B">
              <w:rPr>
                <w:rFonts w:eastAsiaTheme="minorEastAsia"/>
                <w:sz w:val="20"/>
                <w:szCs w:val="20"/>
              </w:rPr>
              <w:t xml:space="preserve"> to look at sources online as we are still in lockdown and not physically able to go to school to use resources so I began this week by watching a TED talk which I thought would be useful. After searching using several different keywords, I came across a talk by Sir Ken Robinson called ‘Do schools kill creativity?’ which looks at the way in which our education system has not changed in over 50 years, when students failed then as some do now. This he attributed to the way in which students are taught to complete tests, rather than to have freedom to explore their own creativity, skills and imagination which is not part of any official testing. This was an interesting start for my argument on abolishing SATs in primary schools. The idea that </w:t>
            </w:r>
            <w:r w:rsidRPr="63B5399B">
              <w:rPr>
                <w:rFonts w:eastAsiaTheme="minorEastAsia"/>
                <w:sz w:val="20"/>
                <w:szCs w:val="20"/>
              </w:rPr>
              <w:lastRenderedPageBreak/>
              <w:t>creativity in schools is as important today as literacy.</w:t>
            </w:r>
          </w:p>
          <w:p w14:paraId="57779C74" w14:textId="2117E02D" w:rsidR="00AC1530" w:rsidRPr="00EA1850" w:rsidRDefault="1800E4EE" w:rsidP="63B5399B">
            <w:pPr>
              <w:rPr>
                <w:rFonts w:eastAsiaTheme="minorEastAsia"/>
                <w:sz w:val="20"/>
                <w:szCs w:val="20"/>
              </w:rPr>
            </w:pPr>
            <w:r w:rsidRPr="63B5399B">
              <w:rPr>
                <w:rFonts w:eastAsiaTheme="minorEastAsia"/>
                <w:sz w:val="20"/>
                <w:szCs w:val="20"/>
              </w:rPr>
              <w:t>I made a note of this source in case I want to return to it and include in the bibliography.</w:t>
            </w:r>
          </w:p>
          <w:p w14:paraId="76A800FE" w14:textId="62A31EA7" w:rsidR="00AC1530" w:rsidRPr="00EA1850" w:rsidRDefault="1800E4EE" w:rsidP="63B5399B">
            <w:pPr>
              <w:rPr>
                <w:rFonts w:eastAsiaTheme="minorEastAsia"/>
                <w:sz w:val="20"/>
                <w:szCs w:val="20"/>
              </w:rPr>
            </w:pPr>
            <w:r w:rsidRPr="63B5399B">
              <w:rPr>
                <w:rFonts w:eastAsiaTheme="minorEastAsia"/>
                <w:sz w:val="20"/>
                <w:szCs w:val="20"/>
              </w:rPr>
              <w:t>I’m not sure that this choice is the one I will finally choose but I think there will be enough argument/counter arguments to use.</w:t>
            </w:r>
          </w:p>
          <w:p w14:paraId="4EAA7AFD" w14:textId="27C68231" w:rsidR="00AC1530" w:rsidRPr="00EA1850" w:rsidRDefault="1800E4EE" w:rsidP="63B5399B">
            <w:pPr>
              <w:rPr>
                <w:rFonts w:eastAsiaTheme="minorEastAsia"/>
                <w:sz w:val="20"/>
                <w:szCs w:val="20"/>
              </w:rPr>
            </w:pPr>
            <w:r w:rsidRPr="63B5399B">
              <w:rPr>
                <w:rFonts w:eastAsiaTheme="minorEastAsia"/>
                <w:sz w:val="20"/>
                <w:szCs w:val="20"/>
              </w:rPr>
              <w:t>I’m going to continue to research for information so that I can get more information about my chosen topic.</w:t>
            </w:r>
          </w:p>
          <w:p w14:paraId="1F72F646" w14:textId="64376E09" w:rsidR="00AC1530" w:rsidRPr="00EA1850" w:rsidRDefault="00AC1530" w:rsidP="63B5399B">
            <w:pPr>
              <w:rPr>
                <w:sz w:val="20"/>
                <w:szCs w:val="20"/>
              </w:rPr>
            </w:pPr>
          </w:p>
        </w:tc>
      </w:tr>
      <w:tr w:rsidR="00667D4A" w:rsidRPr="00EA1850" w14:paraId="48A08046" w14:textId="77777777" w:rsidTr="63B5399B">
        <w:tc>
          <w:tcPr>
            <w:tcW w:w="11083" w:type="dxa"/>
            <w:gridSpan w:val="5"/>
            <w:shd w:val="clear" w:color="auto" w:fill="auto"/>
          </w:tcPr>
          <w:p w14:paraId="08CE6F91" w14:textId="77777777" w:rsidR="00667D4A" w:rsidRDefault="00667D4A" w:rsidP="00A47AD3">
            <w:pPr>
              <w:rPr>
                <w:b/>
                <w:sz w:val="24"/>
                <w:szCs w:val="24"/>
              </w:rPr>
            </w:pPr>
          </w:p>
          <w:p w14:paraId="5194E677" w14:textId="77777777" w:rsidR="00667D4A" w:rsidRDefault="00667D4A" w:rsidP="00667D4A">
            <w:pPr>
              <w:jc w:val="center"/>
              <w:rPr>
                <w:b/>
                <w:sz w:val="24"/>
                <w:szCs w:val="24"/>
              </w:rPr>
            </w:pPr>
            <w:r>
              <w:rPr>
                <w:b/>
                <w:sz w:val="24"/>
                <w:szCs w:val="24"/>
              </w:rPr>
              <w:t>HALF TERM</w:t>
            </w:r>
          </w:p>
          <w:p w14:paraId="61CDCEAD" w14:textId="77777777" w:rsidR="00667D4A" w:rsidRDefault="00667D4A" w:rsidP="00A47AD3">
            <w:pPr>
              <w:rPr>
                <w:b/>
                <w:sz w:val="24"/>
                <w:szCs w:val="24"/>
              </w:rPr>
            </w:pPr>
          </w:p>
        </w:tc>
      </w:tr>
      <w:tr w:rsidR="00A47AD3" w:rsidRPr="00EA1850" w14:paraId="7B2E5A11" w14:textId="77777777" w:rsidTr="63B5399B">
        <w:tc>
          <w:tcPr>
            <w:tcW w:w="925" w:type="dxa"/>
            <w:shd w:val="clear" w:color="auto" w:fill="auto"/>
          </w:tcPr>
          <w:p w14:paraId="255143AF" w14:textId="77777777" w:rsidR="00A47AD3" w:rsidRPr="00EA1850" w:rsidRDefault="00A47AD3" w:rsidP="00A47AD3">
            <w:pPr>
              <w:rPr>
                <w:sz w:val="20"/>
                <w:szCs w:val="20"/>
              </w:rPr>
            </w:pPr>
            <w:r>
              <w:rPr>
                <w:b/>
                <w:sz w:val="24"/>
                <w:szCs w:val="24"/>
              </w:rPr>
              <w:t>WEEK</w:t>
            </w:r>
          </w:p>
        </w:tc>
        <w:tc>
          <w:tcPr>
            <w:tcW w:w="1399" w:type="dxa"/>
            <w:shd w:val="clear" w:color="auto" w:fill="auto"/>
          </w:tcPr>
          <w:p w14:paraId="2EE3BCB2" w14:textId="77777777" w:rsidR="00A47AD3" w:rsidRPr="00EA1850" w:rsidRDefault="00A47AD3" w:rsidP="00A47AD3">
            <w:pPr>
              <w:rPr>
                <w:sz w:val="20"/>
                <w:szCs w:val="20"/>
              </w:rPr>
            </w:pPr>
            <w:r w:rsidRPr="00810F0C">
              <w:rPr>
                <w:b/>
                <w:sz w:val="24"/>
                <w:szCs w:val="24"/>
              </w:rPr>
              <w:t>DATE</w:t>
            </w:r>
          </w:p>
        </w:tc>
        <w:tc>
          <w:tcPr>
            <w:tcW w:w="2828" w:type="dxa"/>
            <w:shd w:val="clear" w:color="auto" w:fill="auto"/>
          </w:tcPr>
          <w:p w14:paraId="18F0A22F" w14:textId="77777777" w:rsidR="00A47AD3" w:rsidRPr="00EA1850" w:rsidRDefault="006A1FAE" w:rsidP="00A47AD3">
            <w:pPr>
              <w:rPr>
                <w:sz w:val="20"/>
                <w:szCs w:val="20"/>
              </w:rPr>
            </w:pPr>
            <w:r>
              <w:rPr>
                <w:b/>
                <w:sz w:val="24"/>
                <w:szCs w:val="24"/>
              </w:rPr>
              <w:t>Focus</w:t>
            </w:r>
          </w:p>
        </w:tc>
        <w:tc>
          <w:tcPr>
            <w:tcW w:w="2260" w:type="dxa"/>
            <w:shd w:val="clear" w:color="auto" w:fill="auto"/>
          </w:tcPr>
          <w:p w14:paraId="3CA73C2C" w14:textId="77777777" w:rsidR="00A47AD3" w:rsidRPr="00A47AD3" w:rsidRDefault="00A47AD3" w:rsidP="00A47AD3">
            <w:pPr>
              <w:rPr>
                <w:b/>
                <w:sz w:val="20"/>
                <w:szCs w:val="20"/>
              </w:rPr>
            </w:pPr>
            <w:r w:rsidRPr="00A47AD3">
              <w:rPr>
                <w:b/>
                <w:sz w:val="20"/>
                <w:szCs w:val="20"/>
              </w:rPr>
              <w:t>My Project Plan</w:t>
            </w:r>
          </w:p>
        </w:tc>
        <w:tc>
          <w:tcPr>
            <w:tcW w:w="3671" w:type="dxa"/>
            <w:shd w:val="clear" w:color="auto" w:fill="auto"/>
          </w:tcPr>
          <w:p w14:paraId="5E26EBE1" w14:textId="77777777" w:rsidR="00A47AD3" w:rsidRPr="00810F0C" w:rsidRDefault="00A47AD3" w:rsidP="00A47AD3">
            <w:pPr>
              <w:rPr>
                <w:b/>
                <w:sz w:val="24"/>
                <w:szCs w:val="24"/>
              </w:rPr>
            </w:pPr>
            <w:r>
              <w:rPr>
                <w:b/>
                <w:sz w:val="24"/>
                <w:szCs w:val="24"/>
              </w:rPr>
              <w:t>What I actually did/Activity Log</w:t>
            </w:r>
          </w:p>
        </w:tc>
      </w:tr>
      <w:tr w:rsidR="00A47AD3" w:rsidRPr="00EA1850" w14:paraId="4C2913CC" w14:textId="77777777" w:rsidTr="63B5399B">
        <w:trPr>
          <w:trHeight w:val="1324"/>
        </w:trPr>
        <w:tc>
          <w:tcPr>
            <w:tcW w:w="925" w:type="dxa"/>
          </w:tcPr>
          <w:p w14:paraId="78941E47" w14:textId="77777777" w:rsidR="00A47AD3" w:rsidRPr="00EA1850" w:rsidRDefault="00A47AD3" w:rsidP="00A47AD3">
            <w:pPr>
              <w:rPr>
                <w:sz w:val="20"/>
                <w:szCs w:val="20"/>
              </w:rPr>
            </w:pPr>
            <w:r w:rsidRPr="00EA1850">
              <w:rPr>
                <w:b/>
                <w:sz w:val="20"/>
                <w:szCs w:val="20"/>
              </w:rPr>
              <w:t>5</w:t>
            </w:r>
          </w:p>
        </w:tc>
        <w:tc>
          <w:tcPr>
            <w:tcW w:w="1399" w:type="dxa"/>
          </w:tcPr>
          <w:p w14:paraId="141A01D6" w14:textId="77777777" w:rsidR="00A47AD3" w:rsidRPr="0056223E" w:rsidRDefault="00A47AD3" w:rsidP="00A47AD3">
            <w:pPr>
              <w:rPr>
                <w:sz w:val="16"/>
                <w:szCs w:val="16"/>
              </w:rPr>
            </w:pPr>
            <w:r w:rsidRPr="0056223E">
              <w:rPr>
                <w:sz w:val="16"/>
                <w:szCs w:val="16"/>
              </w:rPr>
              <w:t xml:space="preserve">WB Mon </w:t>
            </w:r>
            <w:r w:rsidR="00667D4A">
              <w:rPr>
                <w:sz w:val="16"/>
                <w:szCs w:val="16"/>
              </w:rPr>
              <w:t>1 June</w:t>
            </w:r>
          </w:p>
        </w:tc>
        <w:tc>
          <w:tcPr>
            <w:tcW w:w="2828" w:type="dxa"/>
          </w:tcPr>
          <w:p w14:paraId="035F08B8" w14:textId="77777777" w:rsidR="00172B2F" w:rsidRPr="00EA1850" w:rsidRDefault="00A47AD3" w:rsidP="00172B2F">
            <w:pPr>
              <w:rPr>
                <w:sz w:val="20"/>
                <w:szCs w:val="20"/>
              </w:rPr>
            </w:pPr>
            <w:r w:rsidRPr="007759BE">
              <w:rPr>
                <w:rFonts w:ascii="Wingdings" w:eastAsia="Wingdings" w:hAnsi="Wingdings" w:cs="Wingdings"/>
                <w:b/>
                <w:sz w:val="20"/>
                <w:szCs w:val="20"/>
              </w:rPr>
              <w:t></w:t>
            </w:r>
            <w:r>
              <w:rPr>
                <w:b/>
                <w:sz w:val="20"/>
                <w:szCs w:val="20"/>
              </w:rPr>
              <w:t xml:space="preserve"> </w:t>
            </w:r>
            <w:r w:rsidR="00667D4A">
              <w:rPr>
                <w:sz w:val="20"/>
                <w:szCs w:val="20"/>
              </w:rPr>
              <w:t xml:space="preserve">Project </w:t>
            </w:r>
            <w:r w:rsidR="003E3C55">
              <w:rPr>
                <w:sz w:val="20"/>
                <w:szCs w:val="20"/>
              </w:rPr>
              <w:t>P</w:t>
            </w:r>
            <w:r w:rsidR="00667D4A">
              <w:rPr>
                <w:sz w:val="20"/>
                <w:szCs w:val="20"/>
              </w:rPr>
              <w:t xml:space="preserve">roposal </w:t>
            </w:r>
            <w:r w:rsidR="003E3C55">
              <w:rPr>
                <w:sz w:val="20"/>
                <w:szCs w:val="20"/>
              </w:rPr>
              <w:t>F</w:t>
            </w:r>
            <w:r w:rsidR="00667D4A">
              <w:rPr>
                <w:sz w:val="20"/>
                <w:szCs w:val="20"/>
              </w:rPr>
              <w:t>orm and Activity Logs</w:t>
            </w:r>
            <w:r w:rsidR="003E3C55">
              <w:rPr>
                <w:sz w:val="20"/>
                <w:szCs w:val="20"/>
              </w:rPr>
              <w:t xml:space="preserve"> (make sure the proposed outcome </w:t>
            </w:r>
            <w:r w:rsidR="003E3C55" w:rsidRPr="003E3C55">
              <w:rPr>
                <w:sz w:val="20"/>
                <w:szCs w:val="20"/>
              </w:rPr>
              <w:t>is well defined and clearly focussed</w:t>
            </w:r>
            <w:r w:rsidR="00172B2F">
              <w:rPr>
                <w:sz w:val="20"/>
                <w:szCs w:val="20"/>
              </w:rPr>
              <w:t xml:space="preserve">). </w:t>
            </w:r>
          </w:p>
          <w:p w14:paraId="6BB9E253" w14:textId="77777777" w:rsidR="00667D4A" w:rsidRPr="00EA1850" w:rsidRDefault="00667D4A" w:rsidP="00A47AD3">
            <w:pPr>
              <w:rPr>
                <w:sz w:val="20"/>
                <w:szCs w:val="20"/>
              </w:rPr>
            </w:pPr>
          </w:p>
        </w:tc>
        <w:tc>
          <w:tcPr>
            <w:tcW w:w="2260" w:type="dxa"/>
          </w:tcPr>
          <w:p w14:paraId="23DE523C" w14:textId="2C4C6B24" w:rsidR="00A47AD3" w:rsidRDefault="334F535A" w:rsidP="18666047">
            <w:pPr>
              <w:pStyle w:val="ListParagraph"/>
              <w:numPr>
                <w:ilvl w:val="0"/>
                <w:numId w:val="4"/>
              </w:numPr>
              <w:rPr>
                <w:rFonts w:eastAsiaTheme="minorEastAsia"/>
                <w:sz w:val="20"/>
                <w:szCs w:val="20"/>
              </w:rPr>
            </w:pPr>
            <w:r w:rsidRPr="18666047">
              <w:rPr>
                <w:sz w:val="20"/>
                <w:szCs w:val="20"/>
              </w:rPr>
              <w:t>Complete the Project Proposal Form.</w:t>
            </w:r>
          </w:p>
          <w:p w14:paraId="67CE5BF8" w14:textId="265677E8" w:rsidR="334F535A" w:rsidRDefault="334F535A" w:rsidP="18666047">
            <w:pPr>
              <w:pStyle w:val="ListParagraph"/>
              <w:numPr>
                <w:ilvl w:val="0"/>
                <w:numId w:val="4"/>
              </w:numPr>
              <w:rPr>
                <w:sz w:val="20"/>
                <w:szCs w:val="20"/>
              </w:rPr>
            </w:pPr>
            <w:r w:rsidRPr="18666047">
              <w:rPr>
                <w:sz w:val="20"/>
                <w:szCs w:val="20"/>
              </w:rPr>
              <w:t>Complete the Activity log/plan so that it is up to date.</w:t>
            </w:r>
          </w:p>
          <w:p w14:paraId="52E56223" w14:textId="77777777" w:rsidR="00A47AD3" w:rsidRDefault="00A47AD3" w:rsidP="00A47AD3">
            <w:pPr>
              <w:rPr>
                <w:sz w:val="20"/>
                <w:szCs w:val="20"/>
              </w:rPr>
            </w:pPr>
          </w:p>
          <w:p w14:paraId="07547A01" w14:textId="77777777" w:rsidR="00A47AD3" w:rsidRDefault="00A47AD3" w:rsidP="00A47AD3">
            <w:pPr>
              <w:rPr>
                <w:sz w:val="20"/>
                <w:szCs w:val="20"/>
              </w:rPr>
            </w:pPr>
          </w:p>
          <w:p w14:paraId="5043CB0F" w14:textId="77777777" w:rsidR="00A47AD3" w:rsidRDefault="00A47AD3" w:rsidP="00A47AD3">
            <w:pPr>
              <w:rPr>
                <w:sz w:val="20"/>
                <w:szCs w:val="20"/>
              </w:rPr>
            </w:pPr>
          </w:p>
          <w:p w14:paraId="07459315" w14:textId="77777777" w:rsidR="00A47AD3" w:rsidRDefault="00A47AD3" w:rsidP="00A47AD3">
            <w:pPr>
              <w:rPr>
                <w:sz w:val="20"/>
                <w:szCs w:val="20"/>
              </w:rPr>
            </w:pPr>
          </w:p>
          <w:p w14:paraId="6537F28F" w14:textId="77777777" w:rsidR="00A47AD3" w:rsidRDefault="00A47AD3" w:rsidP="00A47AD3">
            <w:pPr>
              <w:rPr>
                <w:sz w:val="20"/>
                <w:szCs w:val="20"/>
              </w:rPr>
            </w:pPr>
          </w:p>
          <w:p w14:paraId="6DFB9E20" w14:textId="77777777" w:rsidR="00A47AD3" w:rsidRDefault="00A47AD3" w:rsidP="00A47AD3">
            <w:pPr>
              <w:rPr>
                <w:sz w:val="20"/>
                <w:szCs w:val="20"/>
              </w:rPr>
            </w:pPr>
          </w:p>
          <w:p w14:paraId="70DF9E56" w14:textId="77777777" w:rsidR="00A47AD3" w:rsidRPr="00EA1850" w:rsidRDefault="00A47AD3" w:rsidP="00A47AD3">
            <w:pPr>
              <w:rPr>
                <w:sz w:val="20"/>
                <w:szCs w:val="20"/>
              </w:rPr>
            </w:pPr>
          </w:p>
        </w:tc>
        <w:tc>
          <w:tcPr>
            <w:tcW w:w="3671" w:type="dxa"/>
          </w:tcPr>
          <w:p w14:paraId="44E871BC" w14:textId="7744AB64" w:rsidR="00A47AD3" w:rsidRPr="00EA1850" w:rsidRDefault="334F535A" w:rsidP="00A47AD3">
            <w:pPr>
              <w:rPr>
                <w:sz w:val="20"/>
                <w:szCs w:val="20"/>
              </w:rPr>
            </w:pPr>
            <w:r w:rsidRPr="63B5399B">
              <w:rPr>
                <w:sz w:val="20"/>
                <w:szCs w:val="20"/>
              </w:rPr>
              <w:t xml:space="preserve">Using TEAMs I looked at the </w:t>
            </w:r>
            <w:proofErr w:type="spellStart"/>
            <w:r w:rsidRPr="63B5399B">
              <w:rPr>
                <w:sz w:val="20"/>
                <w:szCs w:val="20"/>
              </w:rPr>
              <w:t>powerpoint</w:t>
            </w:r>
            <w:proofErr w:type="spellEnd"/>
            <w:r w:rsidRPr="63B5399B">
              <w:rPr>
                <w:sz w:val="20"/>
                <w:szCs w:val="20"/>
              </w:rPr>
              <w:t xml:space="preserve"> and the attached documents that were provided by the tutor for this</w:t>
            </w:r>
            <w:r w:rsidR="0FEAAF69" w:rsidRPr="63B5399B">
              <w:rPr>
                <w:sz w:val="20"/>
                <w:szCs w:val="20"/>
              </w:rPr>
              <w:t xml:space="preserve"> lesson.</w:t>
            </w:r>
            <w:r w:rsidRPr="63B5399B">
              <w:rPr>
                <w:sz w:val="20"/>
                <w:szCs w:val="20"/>
              </w:rPr>
              <w:t xml:space="preserve"> The </w:t>
            </w:r>
            <w:proofErr w:type="spellStart"/>
            <w:r w:rsidRPr="63B5399B">
              <w:rPr>
                <w:sz w:val="20"/>
                <w:szCs w:val="20"/>
              </w:rPr>
              <w:t>powerpoint</w:t>
            </w:r>
            <w:proofErr w:type="spellEnd"/>
            <w:r w:rsidRPr="63B5399B">
              <w:rPr>
                <w:sz w:val="20"/>
                <w:szCs w:val="20"/>
              </w:rPr>
              <w:t xml:space="preserve"> was useful as it showed me what the grade b</w:t>
            </w:r>
            <w:r w:rsidR="3745C0EE" w:rsidRPr="63B5399B">
              <w:rPr>
                <w:sz w:val="20"/>
                <w:szCs w:val="20"/>
              </w:rPr>
              <w:t>oundaries are for the EPQ</w:t>
            </w:r>
            <w:r w:rsidR="764FFAB3" w:rsidRPr="63B5399B">
              <w:rPr>
                <w:sz w:val="20"/>
                <w:szCs w:val="20"/>
              </w:rPr>
              <w:t xml:space="preserve"> </w:t>
            </w:r>
            <w:r w:rsidR="3745C0EE" w:rsidRPr="63B5399B">
              <w:rPr>
                <w:sz w:val="20"/>
                <w:szCs w:val="20"/>
              </w:rPr>
              <w:t xml:space="preserve">and provided guidance on the different bands 1 –3 of evaluation. It </w:t>
            </w:r>
            <w:r w:rsidR="16A7160D" w:rsidRPr="63B5399B">
              <w:rPr>
                <w:sz w:val="20"/>
                <w:szCs w:val="20"/>
              </w:rPr>
              <w:t>showed what I have to score for each part of the project if I want to achieve a good grade.</w:t>
            </w:r>
            <w:r w:rsidR="33F46045" w:rsidRPr="63B5399B">
              <w:rPr>
                <w:sz w:val="20"/>
                <w:szCs w:val="20"/>
              </w:rPr>
              <w:t xml:space="preserve"> I </w:t>
            </w:r>
            <w:r w:rsidR="2AF69398" w:rsidRPr="63B5399B">
              <w:rPr>
                <w:sz w:val="20"/>
                <w:szCs w:val="20"/>
              </w:rPr>
              <w:t xml:space="preserve">spent time filling in my project proposal form, although I was not certain about the timeframes involved. I </w:t>
            </w:r>
            <w:r w:rsidR="185CEC6F" w:rsidRPr="63B5399B">
              <w:rPr>
                <w:sz w:val="20"/>
                <w:szCs w:val="20"/>
              </w:rPr>
              <w:t>also spent time on completing the Activity log as I hadn’t been doing it each week.</w:t>
            </w:r>
          </w:p>
        </w:tc>
      </w:tr>
      <w:tr w:rsidR="00A47AD3" w:rsidRPr="00EA1850" w14:paraId="144A5D23" w14:textId="77777777" w:rsidTr="63B5399B">
        <w:tc>
          <w:tcPr>
            <w:tcW w:w="925" w:type="dxa"/>
            <w:shd w:val="clear" w:color="auto" w:fill="auto"/>
          </w:tcPr>
          <w:p w14:paraId="738610EB" w14:textId="77777777" w:rsidR="00A47AD3" w:rsidRPr="00EA1850" w:rsidRDefault="00A47AD3" w:rsidP="00A47AD3">
            <w:pPr>
              <w:rPr>
                <w:sz w:val="20"/>
                <w:szCs w:val="20"/>
              </w:rPr>
            </w:pPr>
          </w:p>
        </w:tc>
        <w:tc>
          <w:tcPr>
            <w:tcW w:w="1399" w:type="dxa"/>
            <w:shd w:val="clear" w:color="auto" w:fill="auto"/>
          </w:tcPr>
          <w:p w14:paraId="637805D2" w14:textId="77777777" w:rsidR="00A47AD3" w:rsidRPr="00EA1850" w:rsidRDefault="00A47AD3" w:rsidP="00A47AD3">
            <w:pPr>
              <w:rPr>
                <w:sz w:val="20"/>
                <w:szCs w:val="20"/>
              </w:rPr>
            </w:pPr>
          </w:p>
        </w:tc>
        <w:tc>
          <w:tcPr>
            <w:tcW w:w="2828" w:type="dxa"/>
            <w:shd w:val="clear" w:color="auto" w:fill="auto"/>
          </w:tcPr>
          <w:p w14:paraId="463F29E8" w14:textId="77777777" w:rsidR="00A47AD3" w:rsidRPr="00EA1850" w:rsidRDefault="00A47AD3" w:rsidP="00A47AD3">
            <w:pPr>
              <w:rPr>
                <w:sz w:val="20"/>
                <w:szCs w:val="20"/>
              </w:rPr>
            </w:pPr>
          </w:p>
        </w:tc>
        <w:tc>
          <w:tcPr>
            <w:tcW w:w="2260" w:type="dxa"/>
            <w:shd w:val="clear" w:color="auto" w:fill="auto"/>
          </w:tcPr>
          <w:p w14:paraId="3B7B4B86" w14:textId="77777777" w:rsidR="00A47AD3" w:rsidRPr="00EA1850" w:rsidRDefault="00A47AD3" w:rsidP="00A47AD3">
            <w:pPr>
              <w:rPr>
                <w:sz w:val="20"/>
                <w:szCs w:val="20"/>
              </w:rPr>
            </w:pPr>
          </w:p>
        </w:tc>
        <w:tc>
          <w:tcPr>
            <w:tcW w:w="3671" w:type="dxa"/>
            <w:shd w:val="clear" w:color="auto" w:fill="auto"/>
          </w:tcPr>
          <w:p w14:paraId="3A0FF5F2" w14:textId="77777777" w:rsidR="00A47AD3" w:rsidRPr="00EA1850" w:rsidRDefault="00A47AD3" w:rsidP="00A47AD3">
            <w:pPr>
              <w:rPr>
                <w:sz w:val="20"/>
                <w:szCs w:val="20"/>
              </w:rPr>
            </w:pPr>
          </w:p>
        </w:tc>
      </w:tr>
      <w:tr w:rsidR="00A47AD3" w:rsidRPr="00EA1850" w14:paraId="4D362441" w14:textId="77777777" w:rsidTr="63B5399B">
        <w:trPr>
          <w:trHeight w:val="1261"/>
        </w:trPr>
        <w:tc>
          <w:tcPr>
            <w:tcW w:w="925" w:type="dxa"/>
          </w:tcPr>
          <w:p w14:paraId="29B4EA11" w14:textId="77777777" w:rsidR="00A47AD3" w:rsidRPr="00EA1850" w:rsidRDefault="00A47AD3" w:rsidP="00A47AD3">
            <w:pPr>
              <w:rPr>
                <w:sz w:val="20"/>
                <w:szCs w:val="20"/>
              </w:rPr>
            </w:pPr>
            <w:r w:rsidRPr="00EA1850">
              <w:rPr>
                <w:b/>
                <w:sz w:val="20"/>
                <w:szCs w:val="20"/>
              </w:rPr>
              <w:t>6</w:t>
            </w:r>
          </w:p>
        </w:tc>
        <w:tc>
          <w:tcPr>
            <w:tcW w:w="1399" w:type="dxa"/>
          </w:tcPr>
          <w:p w14:paraId="2AC021A6" w14:textId="77777777" w:rsidR="00A47AD3" w:rsidRPr="004362C3" w:rsidRDefault="00A47AD3" w:rsidP="00A47AD3">
            <w:pPr>
              <w:rPr>
                <w:sz w:val="16"/>
                <w:szCs w:val="16"/>
              </w:rPr>
            </w:pPr>
            <w:r w:rsidRPr="004362C3">
              <w:rPr>
                <w:sz w:val="16"/>
                <w:szCs w:val="16"/>
              </w:rPr>
              <w:t xml:space="preserve">WB Mon </w:t>
            </w:r>
            <w:r w:rsidR="00667D4A">
              <w:rPr>
                <w:sz w:val="16"/>
                <w:szCs w:val="16"/>
              </w:rPr>
              <w:t>8 June</w:t>
            </w:r>
          </w:p>
        </w:tc>
        <w:tc>
          <w:tcPr>
            <w:tcW w:w="2828" w:type="dxa"/>
          </w:tcPr>
          <w:p w14:paraId="0A8EDBA3" w14:textId="77777777" w:rsidR="00A47AD3" w:rsidRDefault="00A47AD3" w:rsidP="00A47AD3">
            <w:pPr>
              <w:rPr>
                <w:b/>
                <w:bCs/>
                <w:sz w:val="20"/>
                <w:szCs w:val="20"/>
              </w:rPr>
            </w:pPr>
            <w:r w:rsidRPr="007759BE">
              <w:rPr>
                <w:rFonts w:ascii="Wingdings" w:eastAsia="Wingdings" w:hAnsi="Wingdings" w:cs="Wingdings"/>
                <w:b/>
                <w:sz w:val="20"/>
                <w:szCs w:val="20"/>
              </w:rPr>
              <w:t></w:t>
            </w:r>
            <w:r>
              <w:rPr>
                <w:b/>
                <w:sz w:val="20"/>
                <w:szCs w:val="20"/>
              </w:rPr>
              <w:t xml:space="preserve"> </w:t>
            </w:r>
            <w:r w:rsidR="00667D4A" w:rsidRPr="00667D4A">
              <w:rPr>
                <w:sz w:val="20"/>
                <w:szCs w:val="20"/>
              </w:rPr>
              <w:t>How to reference</w:t>
            </w:r>
          </w:p>
          <w:p w14:paraId="5630AD66" w14:textId="77777777" w:rsidR="00A47AD3" w:rsidRDefault="00A47AD3" w:rsidP="00A47AD3">
            <w:pPr>
              <w:rPr>
                <w:b/>
                <w:bCs/>
                <w:sz w:val="20"/>
                <w:szCs w:val="20"/>
              </w:rPr>
            </w:pPr>
          </w:p>
          <w:p w14:paraId="61829076" w14:textId="77777777" w:rsidR="00A47AD3" w:rsidRDefault="00A47AD3" w:rsidP="00A47AD3">
            <w:pPr>
              <w:rPr>
                <w:b/>
                <w:bCs/>
                <w:sz w:val="20"/>
                <w:szCs w:val="20"/>
              </w:rPr>
            </w:pPr>
          </w:p>
          <w:p w14:paraId="2BA226A1" w14:textId="77777777" w:rsidR="00A47AD3" w:rsidRDefault="00A47AD3" w:rsidP="00A47AD3">
            <w:pPr>
              <w:rPr>
                <w:b/>
                <w:bCs/>
                <w:sz w:val="20"/>
                <w:szCs w:val="20"/>
              </w:rPr>
            </w:pPr>
          </w:p>
          <w:p w14:paraId="17AD93B2" w14:textId="77777777" w:rsidR="00A47AD3" w:rsidRDefault="00A47AD3" w:rsidP="00A47AD3">
            <w:pPr>
              <w:rPr>
                <w:b/>
                <w:bCs/>
                <w:sz w:val="20"/>
                <w:szCs w:val="20"/>
              </w:rPr>
            </w:pPr>
          </w:p>
          <w:p w14:paraId="0DE4B5B7" w14:textId="77777777" w:rsidR="00A47AD3" w:rsidRPr="00EA1850" w:rsidRDefault="00A47AD3" w:rsidP="00A47AD3">
            <w:pPr>
              <w:rPr>
                <w:sz w:val="20"/>
                <w:szCs w:val="20"/>
              </w:rPr>
            </w:pPr>
          </w:p>
        </w:tc>
        <w:tc>
          <w:tcPr>
            <w:tcW w:w="2260" w:type="dxa"/>
          </w:tcPr>
          <w:p w14:paraId="66204FF1" w14:textId="77777777" w:rsidR="00A47AD3" w:rsidRPr="00EA1850" w:rsidRDefault="00A47AD3" w:rsidP="00A47AD3">
            <w:pPr>
              <w:rPr>
                <w:sz w:val="20"/>
                <w:szCs w:val="20"/>
              </w:rPr>
            </w:pPr>
          </w:p>
        </w:tc>
        <w:tc>
          <w:tcPr>
            <w:tcW w:w="3671" w:type="dxa"/>
          </w:tcPr>
          <w:p w14:paraId="2DBF0D7D" w14:textId="77777777" w:rsidR="00A47AD3" w:rsidRPr="00EA1850" w:rsidRDefault="00A47AD3" w:rsidP="00A47AD3">
            <w:pPr>
              <w:rPr>
                <w:sz w:val="20"/>
                <w:szCs w:val="20"/>
              </w:rPr>
            </w:pPr>
          </w:p>
        </w:tc>
      </w:tr>
      <w:tr w:rsidR="00A47AD3" w:rsidRPr="00EA1850" w14:paraId="6368FDCF" w14:textId="77777777" w:rsidTr="63B5399B">
        <w:trPr>
          <w:trHeight w:val="1261"/>
        </w:trPr>
        <w:tc>
          <w:tcPr>
            <w:tcW w:w="925" w:type="dxa"/>
            <w:tcBorders>
              <w:bottom w:val="single" w:sz="4" w:space="0" w:color="auto"/>
            </w:tcBorders>
          </w:tcPr>
          <w:p w14:paraId="75697EEC" w14:textId="77777777" w:rsidR="00A47AD3" w:rsidRPr="00EA1850" w:rsidRDefault="00A47AD3" w:rsidP="00A47AD3">
            <w:pPr>
              <w:rPr>
                <w:b/>
                <w:sz w:val="20"/>
                <w:szCs w:val="20"/>
              </w:rPr>
            </w:pPr>
            <w:r>
              <w:rPr>
                <w:b/>
                <w:sz w:val="20"/>
                <w:szCs w:val="20"/>
              </w:rPr>
              <w:t>7</w:t>
            </w:r>
          </w:p>
        </w:tc>
        <w:tc>
          <w:tcPr>
            <w:tcW w:w="1399" w:type="dxa"/>
            <w:tcBorders>
              <w:bottom w:val="single" w:sz="4" w:space="0" w:color="auto"/>
            </w:tcBorders>
          </w:tcPr>
          <w:p w14:paraId="7DACC037" w14:textId="77777777" w:rsidR="00A47AD3" w:rsidRPr="004362C3" w:rsidRDefault="00A47AD3" w:rsidP="00A47AD3">
            <w:pPr>
              <w:rPr>
                <w:sz w:val="16"/>
                <w:szCs w:val="16"/>
              </w:rPr>
            </w:pPr>
            <w:r>
              <w:rPr>
                <w:sz w:val="16"/>
                <w:szCs w:val="16"/>
              </w:rPr>
              <w:t xml:space="preserve">WB Mon </w:t>
            </w:r>
            <w:r w:rsidR="00667D4A">
              <w:rPr>
                <w:sz w:val="16"/>
                <w:szCs w:val="16"/>
              </w:rPr>
              <w:t>15 June</w:t>
            </w:r>
          </w:p>
        </w:tc>
        <w:tc>
          <w:tcPr>
            <w:tcW w:w="2828" w:type="dxa"/>
            <w:tcBorders>
              <w:bottom w:val="single" w:sz="4" w:space="0" w:color="auto"/>
            </w:tcBorders>
          </w:tcPr>
          <w:p w14:paraId="7D9F4B7B" w14:textId="77777777" w:rsidR="00A47AD3" w:rsidRDefault="00A47AD3" w:rsidP="00A47AD3">
            <w:pPr>
              <w:rPr>
                <w:sz w:val="20"/>
                <w:szCs w:val="20"/>
              </w:rPr>
            </w:pPr>
            <w:r w:rsidRPr="00741EDD">
              <w:rPr>
                <w:rFonts w:ascii="Wingdings" w:eastAsia="Wingdings" w:hAnsi="Wingdings" w:cs="Wingdings"/>
                <w:sz w:val="20"/>
                <w:szCs w:val="20"/>
              </w:rPr>
              <w:t></w:t>
            </w:r>
            <w:r w:rsidRPr="00741EDD">
              <w:rPr>
                <w:sz w:val="20"/>
                <w:szCs w:val="20"/>
              </w:rPr>
              <w:t xml:space="preserve"> </w:t>
            </w:r>
            <w:r w:rsidR="00667D4A">
              <w:rPr>
                <w:sz w:val="20"/>
                <w:szCs w:val="20"/>
              </w:rPr>
              <w:t>How to structure the project</w:t>
            </w:r>
          </w:p>
          <w:p w14:paraId="6B62F1B3" w14:textId="77777777" w:rsidR="00A47AD3" w:rsidRDefault="00A47AD3" w:rsidP="00A47AD3">
            <w:pPr>
              <w:rPr>
                <w:sz w:val="20"/>
                <w:szCs w:val="20"/>
              </w:rPr>
            </w:pPr>
          </w:p>
          <w:p w14:paraId="02F2C34E" w14:textId="77777777" w:rsidR="00A47AD3" w:rsidRDefault="00A47AD3" w:rsidP="00A47AD3">
            <w:pPr>
              <w:rPr>
                <w:sz w:val="20"/>
                <w:szCs w:val="20"/>
              </w:rPr>
            </w:pPr>
          </w:p>
          <w:p w14:paraId="680A4E5D" w14:textId="77777777" w:rsidR="00A47AD3" w:rsidRDefault="00A47AD3" w:rsidP="00A47AD3">
            <w:pPr>
              <w:rPr>
                <w:sz w:val="20"/>
                <w:szCs w:val="20"/>
              </w:rPr>
            </w:pPr>
          </w:p>
          <w:p w14:paraId="19219836" w14:textId="77777777" w:rsidR="00A47AD3" w:rsidRDefault="00A47AD3" w:rsidP="00A47AD3">
            <w:pPr>
              <w:rPr>
                <w:sz w:val="20"/>
                <w:szCs w:val="20"/>
              </w:rPr>
            </w:pPr>
          </w:p>
          <w:p w14:paraId="296FEF7D" w14:textId="77777777" w:rsidR="00A47AD3" w:rsidRPr="00741EDD" w:rsidRDefault="00A47AD3" w:rsidP="00A47AD3">
            <w:pPr>
              <w:rPr>
                <w:sz w:val="20"/>
                <w:szCs w:val="20"/>
              </w:rPr>
            </w:pPr>
          </w:p>
        </w:tc>
        <w:tc>
          <w:tcPr>
            <w:tcW w:w="2260" w:type="dxa"/>
            <w:tcBorders>
              <w:bottom w:val="single" w:sz="4" w:space="0" w:color="auto"/>
            </w:tcBorders>
          </w:tcPr>
          <w:p w14:paraId="7194DBDC" w14:textId="77777777" w:rsidR="00A47AD3" w:rsidRDefault="00A47AD3" w:rsidP="00A47AD3">
            <w:pPr>
              <w:rPr>
                <w:sz w:val="20"/>
                <w:szCs w:val="20"/>
              </w:rPr>
            </w:pPr>
          </w:p>
          <w:p w14:paraId="769D0D3C" w14:textId="77777777" w:rsidR="00722A00" w:rsidRDefault="00722A00" w:rsidP="00A47AD3">
            <w:pPr>
              <w:rPr>
                <w:sz w:val="20"/>
                <w:szCs w:val="20"/>
              </w:rPr>
            </w:pPr>
          </w:p>
          <w:p w14:paraId="54CD245A" w14:textId="77777777" w:rsidR="00722A00" w:rsidRDefault="00722A00" w:rsidP="00A47AD3">
            <w:pPr>
              <w:rPr>
                <w:sz w:val="20"/>
                <w:szCs w:val="20"/>
              </w:rPr>
            </w:pPr>
          </w:p>
          <w:p w14:paraId="1231BE67" w14:textId="77777777" w:rsidR="00722A00" w:rsidRDefault="00722A00" w:rsidP="00A47AD3">
            <w:pPr>
              <w:rPr>
                <w:sz w:val="20"/>
                <w:szCs w:val="20"/>
              </w:rPr>
            </w:pPr>
          </w:p>
          <w:p w14:paraId="36FEB5B0" w14:textId="77777777" w:rsidR="00722A00" w:rsidRDefault="00722A00" w:rsidP="00A47AD3">
            <w:pPr>
              <w:rPr>
                <w:sz w:val="20"/>
                <w:szCs w:val="20"/>
              </w:rPr>
            </w:pPr>
          </w:p>
          <w:p w14:paraId="30D7AA69" w14:textId="77777777" w:rsidR="00722A00" w:rsidRDefault="00722A00" w:rsidP="00A47AD3">
            <w:pPr>
              <w:rPr>
                <w:sz w:val="20"/>
                <w:szCs w:val="20"/>
              </w:rPr>
            </w:pPr>
          </w:p>
          <w:p w14:paraId="7196D064" w14:textId="77777777" w:rsidR="00722A00" w:rsidRDefault="00722A00" w:rsidP="00A47AD3">
            <w:pPr>
              <w:rPr>
                <w:sz w:val="20"/>
                <w:szCs w:val="20"/>
              </w:rPr>
            </w:pPr>
          </w:p>
          <w:p w14:paraId="34FF1C98" w14:textId="77777777" w:rsidR="00722A00" w:rsidRDefault="00722A00" w:rsidP="00A47AD3">
            <w:pPr>
              <w:rPr>
                <w:sz w:val="20"/>
                <w:szCs w:val="20"/>
              </w:rPr>
            </w:pPr>
          </w:p>
          <w:p w14:paraId="6D072C0D" w14:textId="77777777" w:rsidR="00722A00" w:rsidRPr="00EA1850" w:rsidRDefault="00722A00" w:rsidP="00A47AD3">
            <w:pPr>
              <w:rPr>
                <w:sz w:val="20"/>
                <w:szCs w:val="20"/>
              </w:rPr>
            </w:pPr>
          </w:p>
        </w:tc>
        <w:tc>
          <w:tcPr>
            <w:tcW w:w="3671" w:type="dxa"/>
            <w:tcBorders>
              <w:bottom w:val="single" w:sz="4" w:space="0" w:color="auto"/>
            </w:tcBorders>
          </w:tcPr>
          <w:p w14:paraId="48A21919" w14:textId="77777777" w:rsidR="00A47AD3" w:rsidRPr="00EA1850" w:rsidRDefault="00A47AD3" w:rsidP="00A47AD3">
            <w:pPr>
              <w:rPr>
                <w:sz w:val="20"/>
                <w:szCs w:val="20"/>
              </w:rPr>
            </w:pPr>
          </w:p>
        </w:tc>
      </w:tr>
      <w:tr w:rsidR="00667D4A" w:rsidRPr="00EA1850" w14:paraId="6BD18F9B" w14:textId="77777777" w:rsidTr="63B5399B">
        <w:trPr>
          <w:trHeight w:val="304"/>
        </w:trPr>
        <w:tc>
          <w:tcPr>
            <w:tcW w:w="925" w:type="dxa"/>
            <w:tcBorders>
              <w:bottom w:val="single" w:sz="4" w:space="0" w:color="auto"/>
            </w:tcBorders>
            <w:shd w:val="clear" w:color="auto" w:fill="auto"/>
          </w:tcPr>
          <w:p w14:paraId="238601FE" w14:textId="77777777" w:rsidR="00667D4A" w:rsidRDefault="00667D4A" w:rsidP="00A47AD3">
            <w:pPr>
              <w:rPr>
                <w:b/>
                <w:sz w:val="20"/>
                <w:szCs w:val="20"/>
              </w:rPr>
            </w:pPr>
          </w:p>
        </w:tc>
        <w:tc>
          <w:tcPr>
            <w:tcW w:w="1399" w:type="dxa"/>
            <w:tcBorders>
              <w:bottom w:val="single" w:sz="4" w:space="0" w:color="auto"/>
            </w:tcBorders>
            <w:shd w:val="clear" w:color="auto" w:fill="auto"/>
          </w:tcPr>
          <w:p w14:paraId="0F3CABC7" w14:textId="77777777" w:rsidR="00667D4A" w:rsidRDefault="00667D4A" w:rsidP="00A47AD3">
            <w:pPr>
              <w:rPr>
                <w:sz w:val="16"/>
                <w:szCs w:val="16"/>
              </w:rPr>
            </w:pPr>
          </w:p>
        </w:tc>
        <w:tc>
          <w:tcPr>
            <w:tcW w:w="2828" w:type="dxa"/>
            <w:tcBorders>
              <w:bottom w:val="single" w:sz="4" w:space="0" w:color="auto"/>
            </w:tcBorders>
            <w:shd w:val="clear" w:color="auto" w:fill="auto"/>
          </w:tcPr>
          <w:p w14:paraId="5B08B5D1" w14:textId="77777777" w:rsidR="00667D4A" w:rsidRPr="00741EDD" w:rsidRDefault="00667D4A" w:rsidP="00A47AD3">
            <w:pPr>
              <w:rPr>
                <w:sz w:val="20"/>
                <w:szCs w:val="20"/>
              </w:rPr>
            </w:pPr>
          </w:p>
        </w:tc>
        <w:tc>
          <w:tcPr>
            <w:tcW w:w="2260" w:type="dxa"/>
            <w:tcBorders>
              <w:bottom w:val="single" w:sz="4" w:space="0" w:color="auto"/>
            </w:tcBorders>
            <w:shd w:val="clear" w:color="auto" w:fill="auto"/>
          </w:tcPr>
          <w:p w14:paraId="16DEB4AB" w14:textId="77777777" w:rsidR="00667D4A" w:rsidRDefault="00667D4A" w:rsidP="00A47AD3">
            <w:pPr>
              <w:rPr>
                <w:sz w:val="20"/>
                <w:szCs w:val="20"/>
              </w:rPr>
            </w:pPr>
          </w:p>
        </w:tc>
        <w:tc>
          <w:tcPr>
            <w:tcW w:w="3671" w:type="dxa"/>
            <w:tcBorders>
              <w:bottom w:val="single" w:sz="4" w:space="0" w:color="auto"/>
            </w:tcBorders>
            <w:shd w:val="clear" w:color="auto" w:fill="auto"/>
          </w:tcPr>
          <w:p w14:paraId="0AD9C6F4" w14:textId="77777777" w:rsidR="00667D4A" w:rsidRPr="00EA1850" w:rsidRDefault="00667D4A" w:rsidP="00A47AD3">
            <w:pPr>
              <w:rPr>
                <w:sz w:val="20"/>
                <w:szCs w:val="20"/>
              </w:rPr>
            </w:pPr>
          </w:p>
        </w:tc>
      </w:tr>
      <w:tr w:rsidR="00713136" w:rsidRPr="00EA1850" w14:paraId="3D7E7D0F" w14:textId="77777777" w:rsidTr="63B5399B">
        <w:trPr>
          <w:trHeight w:val="2441"/>
        </w:trPr>
        <w:tc>
          <w:tcPr>
            <w:tcW w:w="925" w:type="dxa"/>
          </w:tcPr>
          <w:p w14:paraId="44B0A208" w14:textId="77777777" w:rsidR="00713136" w:rsidRPr="00EA1850" w:rsidRDefault="00667D4A" w:rsidP="00A47AD3">
            <w:pPr>
              <w:rPr>
                <w:sz w:val="20"/>
                <w:szCs w:val="20"/>
              </w:rPr>
            </w:pPr>
            <w:r>
              <w:rPr>
                <w:sz w:val="20"/>
                <w:szCs w:val="20"/>
              </w:rPr>
              <w:lastRenderedPageBreak/>
              <w:t>8</w:t>
            </w:r>
          </w:p>
        </w:tc>
        <w:tc>
          <w:tcPr>
            <w:tcW w:w="1399" w:type="dxa"/>
          </w:tcPr>
          <w:p w14:paraId="18063705" w14:textId="77777777" w:rsidR="00713136" w:rsidRPr="00983906" w:rsidRDefault="00713136" w:rsidP="00A47AD3">
            <w:pPr>
              <w:rPr>
                <w:sz w:val="16"/>
                <w:szCs w:val="16"/>
              </w:rPr>
            </w:pPr>
            <w:r w:rsidRPr="00983906">
              <w:rPr>
                <w:sz w:val="16"/>
                <w:szCs w:val="16"/>
              </w:rPr>
              <w:t xml:space="preserve">WB Mon </w:t>
            </w:r>
            <w:r w:rsidR="00667D4A">
              <w:rPr>
                <w:sz w:val="16"/>
                <w:szCs w:val="16"/>
              </w:rPr>
              <w:t>22 June</w:t>
            </w:r>
          </w:p>
          <w:p w14:paraId="4B1F511A" w14:textId="77777777" w:rsidR="00713136" w:rsidRPr="00983906" w:rsidRDefault="00713136" w:rsidP="00A47AD3">
            <w:pPr>
              <w:rPr>
                <w:sz w:val="16"/>
                <w:szCs w:val="16"/>
              </w:rPr>
            </w:pPr>
          </w:p>
        </w:tc>
        <w:tc>
          <w:tcPr>
            <w:tcW w:w="2828" w:type="dxa"/>
          </w:tcPr>
          <w:p w14:paraId="4542EBA7" w14:textId="77777777" w:rsidR="00713136" w:rsidRPr="00EA1850" w:rsidRDefault="00713136" w:rsidP="00713136">
            <w:pPr>
              <w:rPr>
                <w:sz w:val="20"/>
                <w:szCs w:val="20"/>
              </w:rPr>
            </w:pPr>
            <w:r w:rsidRPr="00741EDD">
              <w:rPr>
                <w:rFonts w:ascii="Wingdings" w:eastAsia="Wingdings" w:hAnsi="Wingdings" w:cs="Wingdings"/>
                <w:sz w:val="20"/>
                <w:szCs w:val="20"/>
              </w:rPr>
              <w:t></w:t>
            </w:r>
            <w:r>
              <w:rPr>
                <w:sz w:val="20"/>
                <w:szCs w:val="20"/>
              </w:rPr>
              <w:t xml:space="preserve"> </w:t>
            </w:r>
            <w:r w:rsidR="00667D4A">
              <w:rPr>
                <w:sz w:val="20"/>
                <w:szCs w:val="20"/>
              </w:rPr>
              <w:t>How to transfer research into each of the project sections</w:t>
            </w:r>
          </w:p>
        </w:tc>
        <w:tc>
          <w:tcPr>
            <w:tcW w:w="2260" w:type="dxa"/>
          </w:tcPr>
          <w:p w14:paraId="65F9C3DC" w14:textId="77777777" w:rsidR="00713136" w:rsidRPr="00EA1850" w:rsidRDefault="00713136" w:rsidP="00A47AD3">
            <w:pPr>
              <w:rPr>
                <w:sz w:val="20"/>
                <w:szCs w:val="20"/>
              </w:rPr>
            </w:pPr>
          </w:p>
        </w:tc>
        <w:tc>
          <w:tcPr>
            <w:tcW w:w="3671" w:type="dxa"/>
          </w:tcPr>
          <w:p w14:paraId="5023141B" w14:textId="77777777" w:rsidR="00713136" w:rsidRPr="00EA1850" w:rsidRDefault="00713136" w:rsidP="00A47AD3">
            <w:pPr>
              <w:rPr>
                <w:sz w:val="20"/>
                <w:szCs w:val="20"/>
              </w:rPr>
            </w:pPr>
          </w:p>
        </w:tc>
      </w:tr>
      <w:tr w:rsidR="00A47AD3" w:rsidRPr="00EA1850" w14:paraId="1F3B1409" w14:textId="77777777" w:rsidTr="63B5399B">
        <w:tc>
          <w:tcPr>
            <w:tcW w:w="925" w:type="dxa"/>
            <w:shd w:val="clear" w:color="auto" w:fill="auto"/>
          </w:tcPr>
          <w:p w14:paraId="562C75D1" w14:textId="77777777" w:rsidR="00A47AD3" w:rsidRPr="00EA1850" w:rsidRDefault="00A47AD3" w:rsidP="00A47AD3">
            <w:pPr>
              <w:rPr>
                <w:sz w:val="20"/>
                <w:szCs w:val="20"/>
              </w:rPr>
            </w:pPr>
          </w:p>
        </w:tc>
        <w:tc>
          <w:tcPr>
            <w:tcW w:w="1399" w:type="dxa"/>
            <w:shd w:val="clear" w:color="auto" w:fill="auto"/>
          </w:tcPr>
          <w:p w14:paraId="664355AD" w14:textId="77777777" w:rsidR="00A47AD3" w:rsidRPr="00EA1850" w:rsidRDefault="00A47AD3" w:rsidP="00A47AD3">
            <w:pPr>
              <w:rPr>
                <w:sz w:val="20"/>
                <w:szCs w:val="20"/>
              </w:rPr>
            </w:pPr>
          </w:p>
        </w:tc>
        <w:tc>
          <w:tcPr>
            <w:tcW w:w="2828" w:type="dxa"/>
            <w:shd w:val="clear" w:color="auto" w:fill="auto"/>
          </w:tcPr>
          <w:p w14:paraId="1A965116" w14:textId="77777777" w:rsidR="00A47AD3" w:rsidRPr="00EA1850" w:rsidRDefault="00A47AD3" w:rsidP="00A47AD3">
            <w:pPr>
              <w:rPr>
                <w:sz w:val="20"/>
                <w:szCs w:val="20"/>
              </w:rPr>
            </w:pPr>
          </w:p>
        </w:tc>
        <w:tc>
          <w:tcPr>
            <w:tcW w:w="2260" w:type="dxa"/>
            <w:shd w:val="clear" w:color="auto" w:fill="auto"/>
          </w:tcPr>
          <w:p w14:paraId="7DF4E37C" w14:textId="77777777" w:rsidR="00A47AD3" w:rsidRPr="00EA1850" w:rsidRDefault="00A47AD3" w:rsidP="00A47AD3">
            <w:pPr>
              <w:rPr>
                <w:sz w:val="20"/>
                <w:szCs w:val="20"/>
              </w:rPr>
            </w:pPr>
          </w:p>
        </w:tc>
        <w:tc>
          <w:tcPr>
            <w:tcW w:w="3671" w:type="dxa"/>
            <w:shd w:val="clear" w:color="auto" w:fill="auto"/>
          </w:tcPr>
          <w:p w14:paraId="44FB30F8" w14:textId="77777777" w:rsidR="00A47AD3" w:rsidRPr="00EA1850" w:rsidRDefault="00A47AD3" w:rsidP="00A47AD3">
            <w:pPr>
              <w:rPr>
                <w:sz w:val="20"/>
                <w:szCs w:val="20"/>
              </w:rPr>
            </w:pPr>
          </w:p>
        </w:tc>
      </w:tr>
      <w:tr w:rsidR="00E52A42" w:rsidRPr="00EA1850" w14:paraId="0B483F3A" w14:textId="77777777" w:rsidTr="63B5399B">
        <w:trPr>
          <w:trHeight w:val="1953"/>
        </w:trPr>
        <w:tc>
          <w:tcPr>
            <w:tcW w:w="925" w:type="dxa"/>
          </w:tcPr>
          <w:p w14:paraId="2B2B7304" w14:textId="77777777" w:rsidR="00E52A42" w:rsidRPr="00EA1850" w:rsidRDefault="003E3C55" w:rsidP="00A47AD3">
            <w:pPr>
              <w:rPr>
                <w:sz w:val="20"/>
                <w:szCs w:val="20"/>
              </w:rPr>
            </w:pPr>
            <w:r>
              <w:rPr>
                <w:sz w:val="20"/>
                <w:szCs w:val="20"/>
              </w:rPr>
              <w:t>9</w:t>
            </w:r>
          </w:p>
        </w:tc>
        <w:tc>
          <w:tcPr>
            <w:tcW w:w="1399" w:type="dxa"/>
          </w:tcPr>
          <w:p w14:paraId="1124A7A9" w14:textId="77777777" w:rsidR="00E52A42" w:rsidRPr="00E52A42" w:rsidRDefault="00E52A42" w:rsidP="00A47AD3">
            <w:pPr>
              <w:rPr>
                <w:sz w:val="16"/>
                <w:szCs w:val="16"/>
              </w:rPr>
            </w:pPr>
            <w:r w:rsidRPr="00E52A42">
              <w:rPr>
                <w:sz w:val="16"/>
                <w:szCs w:val="16"/>
              </w:rPr>
              <w:t xml:space="preserve">WB Mon </w:t>
            </w:r>
            <w:r w:rsidR="003E3C55">
              <w:rPr>
                <w:sz w:val="16"/>
                <w:szCs w:val="16"/>
              </w:rPr>
              <w:t>29 June</w:t>
            </w:r>
          </w:p>
          <w:p w14:paraId="1DA6542E" w14:textId="77777777" w:rsidR="00E52A42" w:rsidRPr="00E52A42" w:rsidRDefault="00E52A42" w:rsidP="00A47AD3">
            <w:pPr>
              <w:rPr>
                <w:sz w:val="16"/>
                <w:szCs w:val="16"/>
              </w:rPr>
            </w:pPr>
          </w:p>
        </w:tc>
        <w:tc>
          <w:tcPr>
            <w:tcW w:w="2828" w:type="dxa"/>
          </w:tcPr>
          <w:p w14:paraId="67148C21" w14:textId="77777777" w:rsidR="00E52A42" w:rsidRPr="00EA1850" w:rsidRDefault="00FA3856" w:rsidP="003E3C55">
            <w:pPr>
              <w:rPr>
                <w:bCs/>
                <w:sz w:val="20"/>
                <w:szCs w:val="20"/>
              </w:rPr>
            </w:pPr>
            <w:r w:rsidRPr="00741EDD">
              <w:rPr>
                <w:rFonts w:ascii="Wingdings" w:eastAsia="Wingdings" w:hAnsi="Wingdings" w:cs="Wingdings"/>
                <w:sz w:val="20"/>
                <w:szCs w:val="20"/>
              </w:rPr>
              <w:t></w:t>
            </w:r>
            <w:r w:rsidR="00C07420">
              <w:rPr>
                <w:sz w:val="20"/>
                <w:szCs w:val="20"/>
              </w:rPr>
              <w:t xml:space="preserve"> </w:t>
            </w:r>
            <w:r w:rsidR="003E3C55">
              <w:rPr>
                <w:sz w:val="20"/>
                <w:szCs w:val="20"/>
              </w:rPr>
              <w:t>How to structure an argument or what to include in a portfolio</w:t>
            </w:r>
          </w:p>
        </w:tc>
        <w:tc>
          <w:tcPr>
            <w:tcW w:w="2260" w:type="dxa"/>
          </w:tcPr>
          <w:p w14:paraId="3041E394" w14:textId="77777777" w:rsidR="00E52A42" w:rsidRDefault="00E52A42" w:rsidP="00A47AD3">
            <w:pPr>
              <w:rPr>
                <w:sz w:val="20"/>
                <w:szCs w:val="20"/>
              </w:rPr>
            </w:pPr>
          </w:p>
          <w:p w14:paraId="722B00AE" w14:textId="77777777" w:rsidR="00722A00" w:rsidRDefault="00722A00" w:rsidP="00A47AD3">
            <w:pPr>
              <w:rPr>
                <w:sz w:val="20"/>
                <w:szCs w:val="20"/>
              </w:rPr>
            </w:pPr>
          </w:p>
          <w:p w14:paraId="42C6D796" w14:textId="77777777" w:rsidR="00722A00" w:rsidRDefault="00722A00" w:rsidP="00A47AD3">
            <w:pPr>
              <w:rPr>
                <w:sz w:val="20"/>
                <w:szCs w:val="20"/>
              </w:rPr>
            </w:pPr>
          </w:p>
          <w:p w14:paraId="6E1831B3" w14:textId="77777777" w:rsidR="00722A00" w:rsidRDefault="00722A00" w:rsidP="00A47AD3">
            <w:pPr>
              <w:rPr>
                <w:sz w:val="20"/>
                <w:szCs w:val="20"/>
              </w:rPr>
            </w:pPr>
          </w:p>
          <w:p w14:paraId="54E11D2A" w14:textId="77777777" w:rsidR="00722A00" w:rsidRDefault="00722A00" w:rsidP="00A47AD3">
            <w:pPr>
              <w:rPr>
                <w:sz w:val="20"/>
                <w:szCs w:val="20"/>
              </w:rPr>
            </w:pPr>
          </w:p>
          <w:p w14:paraId="31126E5D" w14:textId="77777777" w:rsidR="00722A00" w:rsidRDefault="00722A00" w:rsidP="00A47AD3">
            <w:pPr>
              <w:rPr>
                <w:sz w:val="20"/>
                <w:szCs w:val="20"/>
              </w:rPr>
            </w:pPr>
          </w:p>
          <w:p w14:paraId="2DE403A5" w14:textId="77777777" w:rsidR="00722A00" w:rsidRDefault="00722A00" w:rsidP="00A47AD3">
            <w:pPr>
              <w:rPr>
                <w:sz w:val="20"/>
                <w:szCs w:val="20"/>
              </w:rPr>
            </w:pPr>
          </w:p>
          <w:p w14:paraId="62431CDC" w14:textId="77777777" w:rsidR="00722A00" w:rsidRDefault="00722A00" w:rsidP="00A47AD3">
            <w:pPr>
              <w:rPr>
                <w:sz w:val="20"/>
                <w:szCs w:val="20"/>
              </w:rPr>
            </w:pPr>
          </w:p>
          <w:p w14:paraId="49E398E2" w14:textId="77777777" w:rsidR="00722A00" w:rsidRDefault="00722A00" w:rsidP="00A47AD3">
            <w:pPr>
              <w:rPr>
                <w:sz w:val="20"/>
                <w:szCs w:val="20"/>
              </w:rPr>
            </w:pPr>
          </w:p>
          <w:p w14:paraId="16287F21" w14:textId="77777777" w:rsidR="00722A00" w:rsidRPr="00EA1850" w:rsidRDefault="00722A00" w:rsidP="00A47AD3">
            <w:pPr>
              <w:rPr>
                <w:sz w:val="20"/>
                <w:szCs w:val="20"/>
              </w:rPr>
            </w:pPr>
          </w:p>
        </w:tc>
        <w:tc>
          <w:tcPr>
            <w:tcW w:w="3671" w:type="dxa"/>
          </w:tcPr>
          <w:p w14:paraId="5BE93A62" w14:textId="77777777" w:rsidR="00E52A42" w:rsidRPr="00EA1850" w:rsidRDefault="00E52A42" w:rsidP="00A47AD3">
            <w:pPr>
              <w:rPr>
                <w:sz w:val="20"/>
                <w:szCs w:val="20"/>
              </w:rPr>
            </w:pPr>
          </w:p>
        </w:tc>
      </w:tr>
      <w:tr w:rsidR="00A47AD3" w:rsidRPr="00EA1850" w14:paraId="384BA73E" w14:textId="77777777" w:rsidTr="63B5399B">
        <w:tc>
          <w:tcPr>
            <w:tcW w:w="925" w:type="dxa"/>
            <w:shd w:val="clear" w:color="auto" w:fill="auto"/>
          </w:tcPr>
          <w:p w14:paraId="34B3F2EB" w14:textId="77777777" w:rsidR="00A47AD3" w:rsidRPr="00EA1850" w:rsidRDefault="00A47AD3" w:rsidP="00A47AD3">
            <w:pPr>
              <w:ind w:firstLine="720"/>
              <w:rPr>
                <w:sz w:val="20"/>
                <w:szCs w:val="20"/>
              </w:rPr>
            </w:pPr>
          </w:p>
        </w:tc>
        <w:tc>
          <w:tcPr>
            <w:tcW w:w="1399" w:type="dxa"/>
            <w:shd w:val="clear" w:color="auto" w:fill="auto"/>
          </w:tcPr>
          <w:p w14:paraId="7D34F5C7" w14:textId="77777777" w:rsidR="00A47AD3" w:rsidRPr="00EA1850" w:rsidRDefault="00A47AD3" w:rsidP="00A47AD3">
            <w:pPr>
              <w:ind w:firstLine="720"/>
              <w:rPr>
                <w:sz w:val="20"/>
                <w:szCs w:val="20"/>
              </w:rPr>
            </w:pPr>
          </w:p>
        </w:tc>
        <w:tc>
          <w:tcPr>
            <w:tcW w:w="2828" w:type="dxa"/>
            <w:shd w:val="clear" w:color="auto" w:fill="auto"/>
          </w:tcPr>
          <w:p w14:paraId="0B4020A7" w14:textId="77777777" w:rsidR="00A47AD3" w:rsidRPr="00EA1850" w:rsidRDefault="00A47AD3" w:rsidP="00A47AD3">
            <w:pPr>
              <w:rPr>
                <w:sz w:val="20"/>
                <w:szCs w:val="20"/>
              </w:rPr>
            </w:pPr>
          </w:p>
        </w:tc>
        <w:tc>
          <w:tcPr>
            <w:tcW w:w="2260" w:type="dxa"/>
            <w:shd w:val="clear" w:color="auto" w:fill="auto"/>
          </w:tcPr>
          <w:p w14:paraId="1D7B270A" w14:textId="77777777" w:rsidR="00A47AD3" w:rsidRPr="00EA1850" w:rsidRDefault="00A47AD3" w:rsidP="00A47AD3">
            <w:pPr>
              <w:rPr>
                <w:sz w:val="20"/>
                <w:szCs w:val="20"/>
              </w:rPr>
            </w:pPr>
          </w:p>
        </w:tc>
        <w:tc>
          <w:tcPr>
            <w:tcW w:w="3671" w:type="dxa"/>
            <w:shd w:val="clear" w:color="auto" w:fill="auto"/>
          </w:tcPr>
          <w:p w14:paraId="4F904CB7" w14:textId="77777777" w:rsidR="00A47AD3" w:rsidRPr="00EA1850" w:rsidRDefault="00A47AD3" w:rsidP="00A47AD3">
            <w:pPr>
              <w:rPr>
                <w:sz w:val="20"/>
                <w:szCs w:val="20"/>
              </w:rPr>
            </w:pPr>
          </w:p>
        </w:tc>
      </w:tr>
    </w:tbl>
    <w:p w14:paraId="06971CD3" w14:textId="77777777" w:rsidR="00922D30" w:rsidRPr="00EA1850" w:rsidRDefault="00922D30" w:rsidP="00922D30">
      <w:pPr>
        <w:rPr>
          <w:b/>
          <w:bCs/>
          <w:i/>
          <w:sz w:val="20"/>
          <w:szCs w:val="20"/>
        </w:rPr>
      </w:pPr>
    </w:p>
    <w:sectPr w:rsidR="00922D30" w:rsidRPr="00EA1850" w:rsidSect="00D25E39">
      <w:pgSz w:w="11906" w:h="16838"/>
      <w:pgMar w:top="63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9244C"/>
    <w:multiLevelType w:val="hybridMultilevel"/>
    <w:tmpl w:val="54FE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83EBC"/>
    <w:multiLevelType w:val="hybridMultilevel"/>
    <w:tmpl w:val="E3164890"/>
    <w:lvl w:ilvl="0" w:tplc="0F60500A">
      <w:start w:val="1"/>
      <w:numFmt w:val="decimal"/>
      <w:lvlText w:val="%1."/>
      <w:lvlJc w:val="left"/>
      <w:pPr>
        <w:ind w:left="720" w:hanging="360"/>
      </w:pPr>
    </w:lvl>
    <w:lvl w:ilvl="1" w:tplc="179893C8">
      <w:start w:val="1"/>
      <w:numFmt w:val="lowerLetter"/>
      <w:lvlText w:val="%2."/>
      <w:lvlJc w:val="left"/>
      <w:pPr>
        <w:ind w:left="1440" w:hanging="360"/>
      </w:pPr>
    </w:lvl>
    <w:lvl w:ilvl="2" w:tplc="F932988A">
      <w:start w:val="1"/>
      <w:numFmt w:val="lowerRoman"/>
      <w:lvlText w:val="%3."/>
      <w:lvlJc w:val="right"/>
      <w:pPr>
        <w:ind w:left="2160" w:hanging="180"/>
      </w:pPr>
    </w:lvl>
    <w:lvl w:ilvl="3" w:tplc="86F62044">
      <w:start w:val="1"/>
      <w:numFmt w:val="decimal"/>
      <w:lvlText w:val="%4."/>
      <w:lvlJc w:val="left"/>
      <w:pPr>
        <w:ind w:left="2880" w:hanging="360"/>
      </w:pPr>
    </w:lvl>
    <w:lvl w:ilvl="4" w:tplc="12F462F4">
      <w:start w:val="1"/>
      <w:numFmt w:val="lowerLetter"/>
      <w:lvlText w:val="%5."/>
      <w:lvlJc w:val="left"/>
      <w:pPr>
        <w:ind w:left="3600" w:hanging="360"/>
      </w:pPr>
    </w:lvl>
    <w:lvl w:ilvl="5" w:tplc="896ED90E">
      <w:start w:val="1"/>
      <w:numFmt w:val="lowerRoman"/>
      <w:lvlText w:val="%6."/>
      <w:lvlJc w:val="right"/>
      <w:pPr>
        <w:ind w:left="4320" w:hanging="180"/>
      </w:pPr>
    </w:lvl>
    <w:lvl w:ilvl="6" w:tplc="917EF468">
      <w:start w:val="1"/>
      <w:numFmt w:val="decimal"/>
      <w:lvlText w:val="%7."/>
      <w:lvlJc w:val="left"/>
      <w:pPr>
        <w:ind w:left="5040" w:hanging="360"/>
      </w:pPr>
    </w:lvl>
    <w:lvl w:ilvl="7" w:tplc="0122DC88">
      <w:start w:val="1"/>
      <w:numFmt w:val="lowerLetter"/>
      <w:lvlText w:val="%8."/>
      <w:lvlJc w:val="left"/>
      <w:pPr>
        <w:ind w:left="5760" w:hanging="360"/>
      </w:pPr>
    </w:lvl>
    <w:lvl w:ilvl="8" w:tplc="044C5B6E">
      <w:start w:val="1"/>
      <w:numFmt w:val="lowerRoman"/>
      <w:lvlText w:val="%9."/>
      <w:lvlJc w:val="right"/>
      <w:pPr>
        <w:ind w:left="6480" w:hanging="180"/>
      </w:pPr>
    </w:lvl>
  </w:abstractNum>
  <w:abstractNum w:abstractNumId="2" w15:restartNumberingAfterBreak="0">
    <w:nsid w:val="2B550662"/>
    <w:multiLevelType w:val="hybridMultilevel"/>
    <w:tmpl w:val="0D4C7E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D108A"/>
    <w:multiLevelType w:val="hybridMultilevel"/>
    <w:tmpl w:val="C14AA948"/>
    <w:lvl w:ilvl="0" w:tplc="CE808F30">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64DE7"/>
    <w:multiLevelType w:val="hybridMultilevel"/>
    <w:tmpl w:val="AC1078BA"/>
    <w:lvl w:ilvl="0" w:tplc="E12871CC">
      <w:start w:val="1"/>
      <w:numFmt w:val="decimal"/>
      <w:lvlText w:val="%1."/>
      <w:lvlJc w:val="left"/>
      <w:pPr>
        <w:ind w:left="720" w:hanging="360"/>
      </w:pPr>
    </w:lvl>
    <w:lvl w:ilvl="1" w:tplc="123E4700">
      <w:start w:val="1"/>
      <w:numFmt w:val="lowerLetter"/>
      <w:lvlText w:val="%2."/>
      <w:lvlJc w:val="left"/>
      <w:pPr>
        <w:ind w:left="1440" w:hanging="360"/>
      </w:pPr>
    </w:lvl>
    <w:lvl w:ilvl="2" w:tplc="3CE2FEFA">
      <w:start w:val="1"/>
      <w:numFmt w:val="lowerRoman"/>
      <w:lvlText w:val="%3."/>
      <w:lvlJc w:val="right"/>
      <w:pPr>
        <w:ind w:left="2160" w:hanging="180"/>
      </w:pPr>
    </w:lvl>
    <w:lvl w:ilvl="3" w:tplc="5AD2A9A6">
      <w:start w:val="1"/>
      <w:numFmt w:val="decimal"/>
      <w:lvlText w:val="%4."/>
      <w:lvlJc w:val="left"/>
      <w:pPr>
        <w:ind w:left="2880" w:hanging="360"/>
      </w:pPr>
    </w:lvl>
    <w:lvl w:ilvl="4" w:tplc="EAE61EA2">
      <w:start w:val="1"/>
      <w:numFmt w:val="lowerLetter"/>
      <w:lvlText w:val="%5."/>
      <w:lvlJc w:val="left"/>
      <w:pPr>
        <w:ind w:left="3600" w:hanging="360"/>
      </w:pPr>
    </w:lvl>
    <w:lvl w:ilvl="5" w:tplc="B4709D98">
      <w:start w:val="1"/>
      <w:numFmt w:val="lowerRoman"/>
      <w:lvlText w:val="%6."/>
      <w:lvlJc w:val="right"/>
      <w:pPr>
        <w:ind w:left="4320" w:hanging="180"/>
      </w:pPr>
    </w:lvl>
    <w:lvl w:ilvl="6" w:tplc="72660EBC">
      <w:start w:val="1"/>
      <w:numFmt w:val="decimal"/>
      <w:lvlText w:val="%7."/>
      <w:lvlJc w:val="left"/>
      <w:pPr>
        <w:ind w:left="5040" w:hanging="360"/>
      </w:pPr>
    </w:lvl>
    <w:lvl w:ilvl="7" w:tplc="931E49FA">
      <w:start w:val="1"/>
      <w:numFmt w:val="lowerLetter"/>
      <w:lvlText w:val="%8."/>
      <w:lvlJc w:val="left"/>
      <w:pPr>
        <w:ind w:left="5760" w:hanging="360"/>
      </w:pPr>
    </w:lvl>
    <w:lvl w:ilvl="8" w:tplc="527E1D26">
      <w:start w:val="1"/>
      <w:numFmt w:val="lowerRoman"/>
      <w:lvlText w:val="%9."/>
      <w:lvlJc w:val="right"/>
      <w:pPr>
        <w:ind w:left="6480" w:hanging="180"/>
      </w:pPr>
    </w:lvl>
  </w:abstractNum>
  <w:abstractNum w:abstractNumId="5" w15:restartNumberingAfterBreak="0">
    <w:nsid w:val="624F3D24"/>
    <w:multiLevelType w:val="hybridMultilevel"/>
    <w:tmpl w:val="9E1625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46645"/>
    <w:multiLevelType w:val="hybridMultilevel"/>
    <w:tmpl w:val="85F812EC"/>
    <w:lvl w:ilvl="0" w:tplc="4A12F252">
      <w:start w:val="1"/>
      <w:numFmt w:val="decimal"/>
      <w:lvlText w:val="%1."/>
      <w:lvlJc w:val="left"/>
      <w:pPr>
        <w:ind w:left="720" w:hanging="360"/>
      </w:pPr>
    </w:lvl>
    <w:lvl w:ilvl="1" w:tplc="E74AB1B4">
      <w:start w:val="1"/>
      <w:numFmt w:val="lowerLetter"/>
      <w:lvlText w:val="%2."/>
      <w:lvlJc w:val="left"/>
      <w:pPr>
        <w:ind w:left="1440" w:hanging="360"/>
      </w:pPr>
    </w:lvl>
    <w:lvl w:ilvl="2" w:tplc="D690EE6E">
      <w:start w:val="1"/>
      <w:numFmt w:val="lowerRoman"/>
      <w:lvlText w:val="%3."/>
      <w:lvlJc w:val="right"/>
      <w:pPr>
        <w:ind w:left="2160" w:hanging="180"/>
      </w:pPr>
    </w:lvl>
    <w:lvl w:ilvl="3" w:tplc="A058BE78">
      <w:start w:val="1"/>
      <w:numFmt w:val="decimal"/>
      <w:lvlText w:val="%4."/>
      <w:lvlJc w:val="left"/>
      <w:pPr>
        <w:ind w:left="2880" w:hanging="360"/>
      </w:pPr>
    </w:lvl>
    <w:lvl w:ilvl="4" w:tplc="7E502470">
      <w:start w:val="1"/>
      <w:numFmt w:val="lowerLetter"/>
      <w:lvlText w:val="%5."/>
      <w:lvlJc w:val="left"/>
      <w:pPr>
        <w:ind w:left="3600" w:hanging="360"/>
      </w:pPr>
    </w:lvl>
    <w:lvl w:ilvl="5" w:tplc="3896402C">
      <w:start w:val="1"/>
      <w:numFmt w:val="lowerRoman"/>
      <w:lvlText w:val="%6."/>
      <w:lvlJc w:val="right"/>
      <w:pPr>
        <w:ind w:left="4320" w:hanging="180"/>
      </w:pPr>
    </w:lvl>
    <w:lvl w:ilvl="6" w:tplc="5100C002">
      <w:start w:val="1"/>
      <w:numFmt w:val="decimal"/>
      <w:lvlText w:val="%7."/>
      <w:lvlJc w:val="left"/>
      <w:pPr>
        <w:ind w:left="5040" w:hanging="360"/>
      </w:pPr>
    </w:lvl>
    <w:lvl w:ilvl="7" w:tplc="B11E37A2">
      <w:start w:val="1"/>
      <w:numFmt w:val="lowerLetter"/>
      <w:lvlText w:val="%8."/>
      <w:lvlJc w:val="left"/>
      <w:pPr>
        <w:ind w:left="5760" w:hanging="360"/>
      </w:pPr>
    </w:lvl>
    <w:lvl w:ilvl="8" w:tplc="BD68EF0C">
      <w:start w:val="1"/>
      <w:numFmt w:val="lowerRoman"/>
      <w:lvlText w:val="%9."/>
      <w:lvlJc w:val="right"/>
      <w:pPr>
        <w:ind w:left="6480" w:hanging="180"/>
      </w:pPr>
    </w:lvl>
  </w:abstractNum>
  <w:abstractNum w:abstractNumId="7" w15:restartNumberingAfterBreak="0">
    <w:nsid w:val="70C45E69"/>
    <w:multiLevelType w:val="hybridMultilevel"/>
    <w:tmpl w:val="3D928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75C72"/>
    <w:multiLevelType w:val="hybridMultilevel"/>
    <w:tmpl w:val="89109044"/>
    <w:lvl w:ilvl="0" w:tplc="04929CD8">
      <w:start w:val="1"/>
      <w:numFmt w:val="decimal"/>
      <w:lvlText w:val="%1."/>
      <w:lvlJc w:val="left"/>
      <w:pPr>
        <w:ind w:left="720" w:hanging="360"/>
      </w:pPr>
    </w:lvl>
    <w:lvl w:ilvl="1" w:tplc="AC84E99A">
      <w:start w:val="1"/>
      <w:numFmt w:val="lowerLetter"/>
      <w:lvlText w:val="%2."/>
      <w:lvlJc w:val="left"/>
      <w:pPr>
        <w:ind w:left="1440" w:hanging="360"/>
      </w:pPr>
    </w:lvl>
    <w:lvl w:ilvl="2" w:tplc="6B0639A2">
      <w:start w:val="1"/>
      <w:numFmt w:val="lowerRoman"/>
      <w:lvlText w:val="%3."/>
      <w:lvlJc w:val="right"/>
      <w:pPr>
        <w:ind w:left="2160" w:hanging="180"/>
      </w:pPr>
    </w:lvl>
    <w:lvl w:ilvl="3" w:tplc="6CAEB51C">
      <w:start w:val="1"/>
      <w:numFmt w:val="decimal"/>
      <w:lvlText w:val="%4."/>
      <w:lvlJc w:val="left"/>
      <w:pPr>
        <w:ind w:left="2880" w:hanging="360"/>
      </w:pPr>
    </w:lvl>
    <w:lvl w:ilvl="4" w:tplc="9148F10C">
      <w:start w:val="1"/>
      <w:numFmt w:val="lowerLetter"/>
      <w:lvlText w:val="%5."/>
      <w:lvlJc w:val="left"/>
      <w:pPr>
        <w:ind w:left="3600" w:hanging="360"/>
      </w:pPr>
    </w:lvl>
    <w:lvl w:ilvl="5" w:tplc="1890D44A">
      <w:start w:val="1"/>
      <w:numFmt w:val="lowerRoman"/>
      <w:lvlText w:val="%6."/>
      <w:lvlJc w:val="right"/>
      <w:pPr>
        <w:ind w:left="4320" w:hanging="180"/>
      </w:pPr>
    </w:lvl>
    <w:lvl w:ilvl="6" w:tplc="96640666">
      <w:start w:val="1"/>
      <w:numFmt w:val="decimal"/>
      <w:lvlText w:val="%7."/>
      <w:lvlJc w:val="left"/>
      <w:pPr>
        <w:ind w:left="5040" w:hanging="360"/>
      </w:pPr>
    </w:lvl>
    <w:lvl w:ilvl="7" w:tplc="B1E059D8">
      <w:start w:val="1"/>
      <w:numFmt w:val="lowerLetter"/>
      <w:lvlText w:val="%8."/>
      <w:lvlJc w:val="left"/>
      <w:pPr>
        <w:ind w:left="5760" w:hanging="360"/>
      </w:pPr>
    </w:lvl>
    <w:lvl w:ilvl="8" w:tplc="0A444A60">
      <w:start w:val="1"/>
      <w:numFmt w:val="lowerRoman"/>
      <w:lvlText w:val="%9."/>
      <w:lvlJc w:val="right"/>
      <w:pPr>
        <w:ind w:left="6480" w:hanging="180"/>
      </w:pPr>
    </w:lvl>
  </w:abstractNum>
  <w:abstractNum w:abstractNumId="9" w15:restartNumberingAfterBreak="0">
    <w:nsid w:val="7622568E"/>
    <w:multiLevelType w:val="hybridMultilevel"/>
    <w:tmpl w:val="BFFC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279D1"/>
    <w:multiLevelType w:val="hybridMultilevel"/>
    <w:tmpl w:val="1960D012"/>
    <w:lvl w:ilvl="0" w:tplc="B7085474">
      <w:start w:val="1"/>
      <w:numFmt w:val="decimal"/>
      <w:lvlText w:val="%1."/>
      <w:lvlJc w:val="left"/>
      <w:pPr>
        <w:ind w:left="720" w:hanging="360"/>
      </w:pPr>
    </w:lvl>
    <w:lvl w:ilvl="1" w:tplc="3BACB106">
      <w:start w:val="1"/>
      <w:numFmt w:val="lowerLetter"/>
      <w:lvlText w:val="%2."/>
      <w:lvlJc w:val="left"/>
      <w:pPr>
        <w:ind w:left="1440" w:hanging="360"/>
      </w:pPr>
    </w:lvl>
    <w:lvl w:ilvl="2" w:tplc="C8EA2DA4">
      <w:start w:val="1"/>
      <w:numFmt w:val="lowerRoman"/>
      <w:lvlText w:val="%3."/>
      <w:lvlJc w:val="right"/>
      <w:pPr>
        <w:ind w:left="2160" w:hanging="180"/>
      </w:pPr>
    </w:lvl>
    <w:lvl w:ilvl="3" w:tplc="6972B5E4">
      <w:start w:val="1"/>
      <w:numFmt w:val="decimal"/>
      <w:lvlText w:val="%4."/>
      <w:lvlJc w:val="left"/>
      <w:pPr>
        <w:ind w:left="2880" w:hanging="360"/>
      </w:pPr>
    </w:lvl>
    <w:lvl w:ilvl="4" w:tplc="8A624EA4">
      <w:start w:val="1"/>
      <w:numFmt w:val="lowerLetter"/>
      <w:lvlText w:val="%5."/>
      <w:lvlJc w:val="left"/>
      <w:pPr>
        <w:ind w:left="3600" w:hanging="360"/>
      </w:pPr>
    </w:lvl>
    <w:lvl w:ilvl="5" w:tplc="4C887222">
      <w:start w:val="1"/>
      <w:numFmt w:val="lowerRoman"/>
      <w:lvlText w:val="%6."/>
      <w:lvlJc w:val="right"/>
      <w:pPr>
        <w:ind w:left="4320" w:hanging="180"/>
      </w:pPr>
    </w:lvl>
    <w:lvl w:ilvl="6" w:tplc="0FE87286">
      <w:start w:val="1"/>
      <w:numFmt w:val="decimal"/>
      <w:lvlText w:val="%7."/>
      <w:lvlJc w:val="left"/>
      <w:pPr>
        <w:ind w:left="5040" w:hanging="360"/>
      </w:pPr>
    </w:lvl>
    <w:lvl w:ilvl="7" w:tplc="1ADCBBC2">
      <w:start w:val="1"/>
      <w:numFmt w:val="lowerLetter"/>
      <w:lvlText w:val="%8."/>
      <w:lvlJc w:val="left"/>
      <w:pPr>
        <w:ind w:left="5760" w:hanging="360"/>
      </w:pPr>
    </w:lvl>
    <w:lvl w:ilvl="8" w:tplc="AB58E30E">
      <w:start w:val="1"/>
      <w:numFmt w:val="lowerRoman"/>
      <w:lvlText w:val="%9."/>
      <w:lvlJc w:val="right"/>
      <w:pPr>
        <w:ind w:left="6480" w:hanging="180"/>
      </w:pPr>
    </w:lvl>
  </w:abstractNum>
  <w:abstractNum w:abstractNumId="11" w15:restartNumberingAfterBreak="0">
    <w:nsid w:val="7A753568"/>
    <w:multiLevelType w:val="hybridMultilevel"/>
    <w:tmpl w:val="2862C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A1AB3"/>
    <w:multiLevelType w:val="hybridMultilevel"/>
    <w:tmpl w:val="F55C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4"/>
  </w:num>
  <w:num w:numId="6">
    <w:abstractNumId w:val="5"/>
  </w:num>
  <w:num w:numId="7">
    <w:abstractNumId w:val="3"/>
  </w:num>
  <w:num w:numId="8">
    <w:abstractNumId w:val="0"/>
  </w:num>
  <w:num w:numId="9">
    <w:abstractNumId w:val="9"/>
  </w:num>
  <w:num w:numId="10">
    <w:abstractNumId w:val="12"/>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F0C"/>
    <w:rsid w:val="00005823"/>
    <w:rsid w:val="0001295A"/>
    <w:rsid w:val="00020C21"/>
    <w:rsid w:val="000231A9"/>
    <w:rsid w:val="000430D2"/>
    <w:rsid w:val="00043411"/>
    <w:rsid w:val="00046E61"/>
    <w:rsid w:val="00047439"/>
    <w:rsid w:val="000530DE"/>
    <w:rsid w:val="000541F4"/>
    <w:rsid w:val="00055EBC"/>
    <w:rsid w:val="000579B7"/>
    <w:rsid w:val="0006005D"/>
    <w:rsid w:val="00061D83"/>
    <w:rsid w:val="000629BA"/>
    <w:rsid w:val="00066D7E"/>
    <w:rsid w:val="00071390"/>
    <w:rsid w:val="00071E4B"/>
    <w:rsid w:val="00073234"/>
    <w:rsid w:val="00077359"/>
    <w:rsid w:val="00080707"/>
    <w:rsid w:val="00082FC8"/>
    <w:rsid w:val="000A38D3"/>
    <w:rsid w:val="000C24F3"/>
    <w:rsid w:val="000C32A2"/>
    <w:rsid w:val="000C4C6C"/>
    <w:rsid w:val="000D14CC"/>
    <w:rsid w:val="000D30CC"/>
    <w:rsid w:val="000D3FA4"/>
    <w:rsid w:val="000E001E"/>
    <w:rsid w:val="000E0A3A"/>
    <w:rsid w:val="000E2C04"/>
    <w:rsid w:val="000F0E46"/>
    <w:rsid w:val="000F1655"/>
    <w:rsid w:val="000F578F"/>
    <w:rsid w:val="000F5FC8"/>
    <w:rsid w:val="000F7D11"/>
    <w:rsid w:val="001044CE"/>
    <w:rsid w:val="00111D3E"/>
    <w:rsid w:val="001122EE"/>
    <w:rsid w:val="00114EC4"/>
    <w:rsid w:val="00125479"/>
    <w:rsid w:val="001272AC"/>
    <w:rsid w:val="00130E07"/>
    <w:rsid w:val="00137113"/>
    <w:rsid w:val="00141059"/>
    <w:rsid w:val="00142C98"/>
    <w:rsid w:val="0016024C"/>
    <w:rsid w:val="00165D92"/>
    <w:rsid w:val="00171E4D"/>
    <w:rsid w:val="001722FF"/>
    <w:rsid w:val="00172B2F"/>
    <w:rsid w:val="001733A4"/>
    <w:rsid w:val="00173D61"/>
    <w:rsid w:val="00175A62"/>
    <w:rsid w:val="001764FF"/>
    <w:rsid w:val="001767DE"/>
    <w:rsid w:val="00183AB1"/>
    <w:rsid w:val="00186416"/>
    <w:rsid w:val="0018688A"/>
    <w:rsid w:val="00196344"/>
    <w:rsid w:val="001972FC"/>
    <w:rsid w:val="001A2FFC"/>
    <w:rsid w:val="001A34A5"/>
    <w:rsid w:val="001A5EE6"/>
    <w:rsid w:val="001A71F0"/>
    <w:rsid w:val="001B5C5B"/>
    <w:rsid w:val="001C0EC3"/>
    <w:rsid w:val="001C123A"/>
    <w:rsid w:val="001D026D"/>
    <w:rsid w:val="001D31CB"/>
    <w:rsid w:val="001D66F1"/>
    <w:rsid w:val="001E5225"/>
    <w:rsid w:val="001F0895"/>
    <w:rsid w:val="001F7C12"/>
    <w:rsid w:val="00202CFA"/>
    <w:rsid w:val="002050B2"/>
    <w:rsid w:val="00207E4F"/>
    <w:rsid w:val="0021059F"/>
    <w:rsid w:val="00210659"/>
    <w:rsid w:val="0021126B"/>
    <w:rsid w:val="002112F2"/>
    <w:rsid w:val="00212207"/>
    <w:rsid w:val="002136EF"/>
    <w:rsid w:val="00214284"/>
    <w:rsid w:val="00214708"/>
    <w:rsid w:val="00221BFE"/>
    <w:rsid w:val="0022221B"/>
    <w:rsid w:val="00225A96"/>
    <w:rsid w:val="00226F42"/>
    <w:rsid w:val="002341DC"/>
    <w:rsid w:val="00237B6A"/>
    <w:rsid w:val="0024161F"/>
    <w:rsid w:val="002449F6"/>
    <w:rsid w:val="00245E31"/>
    <w:rsid w:val="00247C2B"/>
    <w:rsid w:val="002561BA"/>
    <w:rsid w:val="00260E4C"/>
    <w:rsid w:val="00263C78"/>
    <w:rsid w:val="00275107"/>
    <w:rsid w:val="00275B02"/>
    <w:rsid w:val="002776B8"/>
    <w:rsid w:val="00281F77"/>
    <w:rsid w:val="00284082"/>
    <w:rsid w:val="00286980"/>
    <w:rsid w:val="00297AAD"/>
    <w:rsid w:val="00297FDB"/>
    <w:rsid w:val="002A0001"/>
    <w:rsid w:val="002A10C5"/>
    <w:rsid w:val="002A2266"/>
    <w:rsid w:val="002A2E19"/>
    <w:rsid w:val="002A6D05"/>
    <w:rsid w:val="002A6DF9"/>
    <w:rsid w:val="002B453A"/>
    <w:rsid w:val="002B5CC8"/>
    <w:rsid w:val="002B6C4A"/>
    <w:rsid w:val="002C021F"/>
    <w:rsid w:val="002C540D"/>
    <w:rsid w:val="002D74AC"/>
    <w:rsid w:val="002E1455"/>
    <w:rsid w:val="002E191A"/>
    <w:rsid w:val="002E53C6"/>
    <w:rsid w:val="00313B76"/>
    <w:rsid w:val="00315E0C"/>
    <w:rsid w:val="0032045E"/>
    <w:rsid w:val="0032089C"/>
    <w:rsid w:val="00324954"/>
    <w:rsid w:val="0032615E"/>
    <w:rsid w:val="00327FC4"/>
    <w:rsid w:val="003307AA"/>
    <w:rsid w:val="003321AA"/>
    <w:rsid w:val="003438CC"/>
    <w:rsid w:val="00343CE2"/>
    <w:rsid w:val="00344C76"/>
    <w:rsid w:val="0036146A"/>
    <w:rsid w:val="003663E3"/>
    <w:rsid w:val="00371AA4"/>
    <w:rsid w:val="00374057"/>
    <w:rsid w:val="00376A90"/>
    <w:rsid w:val="00385ABD"/>
    <w:rsid w:val="00390E63"/>
    <w:rsid w:val="003924DF"/>
    <w:rsid w:val="00392E1C"/>
    <w:rsid w:val="003943BD"/>
    <w:rsid w:val="003A2339"/>
    <w:rsid w:val="003A3C56"/>
    <w:rsid w:val="003A4866"/>
    <w:rsid w:val="003B44B5"/>
    <w:rsid w:val="003C419E"/>
    <w:rsid w:val="003C530C"/>
    <w:rsid w:val="003C79F8"/>
    <w:rsid w:val="003D7C8D"/>
    <w:rsid w:val="003E194E"/>
    <w:rsid w:val="003E3C55"/>
    <w:rsid w:val="003E3D82"/>
    <w:rsid w:val="003E489E"/>
    <w:rsid w:val="0040140E"/>
    <w:rsid w:val="00403BF9"/>
    <w:rsid w:val="0041039B"/>
    <w:rsid w:val="0041260A"/>
    <w:rsid w:val="00416762"/>
    <w:rsid w:val="00423145"/>
    <w:rsid w:val="004308C2"/>
    <w:rsid w:val="004331F2"/>
    <w:rsid w:val="00433AAF"/>
    <w:rsid w:val="00433D50"/>
    <w:rsid w:val="004362C3"/>
    <w:rsid w:val="00436C96"/>
    <w:rsid w:val="0044088F"/>
    <w:rsid w:val="00440D27"/>
    <w:rsid w:val="0044127C"/>
    <w:rsid w:val="0044172A"/>
    <w:rsid w:val="00445F28"/>
    <w:rsid w:val="00446127"/>
    <w:rsid w:val="00446B38"/>
    <w:rsid w:val="00447C32"/>
    <w:rsid w:val="004509D9"/>
    <w:rsid w:val="00455D93"/>
    <w:rsid w:val="00461611"/>
    <w:rsid w:val="004627FB"/>
    <w:rsid w:val="00463561"/>
    <w:rsid w:val="00464428"/>
    <w:rsid w:val="00465DA1"/>
    <w:rsid w:val="00466120"/>
    <w:rsid w:val="004735C6"/>
    <w:rsid w:val="00473603"/>
    <w:rsid w:val="00473AFC"/>
    <w:rsid w:val="00474927"/>
    <w:rsid w:val="0047529A"/>
    <w:rsid w:val="004819DD"/>
    <w:rsid w:val="00486528"/>
    <w:rsid w:val="00491D61"/>
    <w:rsid w:val="004A2C06"/>
    <w:rsid w:val="004B0115"/>
    <w:rsid w:val="004B31AC"/>
    <w:rsid w:val="004B406D"/>
    <w:rsid w:val="004C12C2"/>
    <w:rsid w:val="004D1B68"/>
    <w:rsid w:val="004D2AF1"/>
    <w:rsid w:val="004F16D5"/>
    <w:rsid w:val="004F5A57"/>
    <w:rsid w:val="004F6AD2"/>
    <w:rsid w:val="005034C4"/>
    <w:rsid w:val="00503CF1"/>
    <w:rsid w:val="00504B54"/>
    <w:rsid w:val="00506054"/>
    <w:rsid w:val="0050761A"/>
    <w:rsid w:val="005114FB"/>
    <w:rsid w:val="00514035"/>
    <w:rsid w:val="00517D96"/>
    <w:rsid w:val="0053095B"/>
    <w:rsid w:val="005405E9"/>
    <w:rsid w:val="005407E3"/>
    <w:rsid w:val="00540C52"/>
    <w:rsid w:val="00543884"/>
    <w:rsid w:val="00544855"/>
    <w:rsid w:val="00547014"/>
    <w:rsid w:val="00550431"/>
    <w:rsid w:val="00554B36"/>
    <w:rsid w:val="00557BBD"/>
    <w:rsid w:val="00561FC6"/>
    <w:rsid w:val="0056223E"/>
    <w:rsid w:val="0056301F"/>
    <w:rsid w:val="00566F32"/>
    <w:rsid w:val="00572023"/>
    <w:rsid w:val="005773B9"/>
    <w:rsid w:val="005846F2"/>
    <w:rsid w:val="0058645D"/>
    <w:rsid w:val="0058779C"/>
    <w:rsid w:val="0059071D"/>
    <w:rsid w:val="00590971"/>
    <w:rsid w:val="00591A52"/>
    <w:rsid w:val="005940F9"/>
    <w:rsid w:val="005A5F73"/>
    <w:rsid w:val="005A7A8B"/>
    <w:rsid w:val="005B11D5"/>
    <w:rsid w:val="005B29DA"/>
    <w:rsid w:val="005B7B86"/>
    <w:rsid w:val="005C21A1"/>
    <w:rsid w:val="005C353D"/>
    <w:rsid w:val="005D192D"/>
    <w:rsid w:val="005D41A8"/>
    <w:rsid w:val="005D5299"/>
    <w:rsid w:val="005D5C9B"/>
    <w:rsid w:val="005D7EE8"/>
    <w:rsid w:val="005E1957"/>
    <w:rsid w:val="005E2CB8"/>
    <w:rsid w:val="005F1196"/>
    <w:rsid w:val="005F2C5C"/>
    <w:rsid w:val="005F701F"/>
    <w:rsid w:val="00611166"/>
    <w:rsid w:val="00614D10"/>
    <w:rsid w:val="00615E47"/>
    <w:rsid w:val="006169B5"/>
    <w:rsid w:val="006176FD"/>
    <w:rsid w:val="00617994"/>
    <w:rsid w:val="00617F78"/>
    <w:rsid w:val="00621753"/>
    <w:rsid w:val="00621B00"/>
    <w:rsid w:val="006335F6"/>
    <w:rsid w:val="006377FC"/>
    <w:rsid w:val="0064438D"/>
    <w:rsid w:val="006473E1"/>
    <w:rsid w:val="006502D4"/>
    <w:rsid w:val="00651B0C"/>
    <w:rsid w:val="0065305F"/>
    <w:rsid w:val="00654016"/>
    <w:rsid w:val="00654BB4"/>
    <w:rsid w:val="00661A97"/>
    <w:rsid w:val="00667960"/>
    <w:rsid w:val="00667D4A"/>
    <w:rsid w:val="006735B4"/>
    <w:rsid w:val="006772D3"/>
    <w:rsid w:val="00682F34"/>
    <w:rsid w:val="00684B47"/>
    <w:rsid w:val="00684FCA"/>
    <w:rsid w:val="006875B1"/>
    <w:rsid w:val="0069112E"/>
    <w:rsid w:val="00695A11"/>
    <w:rsid w:val="006A1FAE"/>
    <w:rsid w:val="006B2D52"/>
    <w:rsid w:val="006B2D84"/>
    <w:rsid w:val="006B5B87"/>
    <w:rsid w:val="006B6B1C"/>
    <w:rsid w:val="006B747B"/>
    <w:rsid w:val="006C2B15"/>
    <w:rsid w:val="006C3157"/>
    <w:rsid w:val="006C5D11"/>
    <w:rsid w:val="006E410A"/>
    <w:rsid w:val="006E5750"/>
    <w:rsid w:val="006E7329"/>
    <w:rsid w:val="006F22CC"/>
    <w:rsid w:val="006F2417"/>
    <w:rsid w:val="007050C4"/>
    <w:rsid w:val="00706034"/>
    <w:rsid w:val="00706A8B"/>
    <w:rsid w:val="00711C21"/>
    <w:rsid w:val="00713136"/>
    <w:rsid w:val="00715010"/>
    <w:rsid w:val="00717027"/>
    <w:rsid w:val="007203B4"/>
    <w:rsid w:val="00720F73"/>
    <w:rsid w:val="0072118C"/>
    <w:rsid w:val="00722A00"/>
    <w:rsid w:val="00732250"/>
    <w:rsid w:val="007323C1"/>
    <w:rsid w:val="00732F25"/>
    <w:rsid w:val="007333CF"/>
    <w:rsid w:val="007343BF"/>
    <w:rsid w:val="00736C50"/>
    <w:rsid w:val="00741EDD"/>
    <w:rsid w:val="007467EC"/>
    <w:rsid w:val="00750FA4"/>
    <w:rsid w:val="007526C1"/>
    <w:rsid w:val="007579DE"/>
    <w:rsid w:val="00762A9B"/>
    <w:rsid w:val="00763805"/>
    <w:rsid w:val="00766E1A"/>
    <w:rsid w:val="00771A5E"/>
    <w:rsid w:val="0077371A"/>
    <w:rsid w:val="00773F29"/>
    <w:rsid w:val="007759BE"/>
    <w:rsid w:val="00783E75"/>
    <w:rsid w:val="0078503B"/>
    <w:rsid w:val="00786074"/>
    <w:rsid w:val="00790F4B"/>
    <w:rsid w:val="00795FA7"/>
    <w:rsid w:val="0079656B"/>
    <w:rsid w:val="007965D0"/>
    <w:rsid w:val="007A344F"/>
    <w:rsid w:val="007A4A8F"/>
    <w:rsid w:val="007A65B2"/>
    <w:rsid w:val="007C1677"/>
    <w:rsid w:val="007C349F"/>
    <w:rsid w:val="007D06AA"/>
    <w:rsid w:val="007E56A7"/>
    <w:rsid w:val="007E72AE"/>
    <w:rsid w:val="007F1310"/>
    <w:rsid w:val="007F197A"/>
    <w:rsid w:val="007F1D19"/>
    <w:rsid w:val="007F1F57"/>
    <w:rsid w:val="007F62E6"/>
    <w:rsid w:val="00802939"/>
    <w:rsid w:val="00805E63"/>
    <w:rsid w:val="00810F0C"/>
    <w:rsid w:val="0081262C"/>
    <w:rsid w:val="00820E4A"/>
    <w:rsid w:val="00827D6B"/>
    <w:rsid w:val="00833C83"/>
    <w:rsid w:val="008402F9"/>
    <w:rsid w:val="00843341"/>
    <w:rsid w:val="008441A5"/>
    <w:rsid w:val="00867EC3"/>
    <w:rsid w:val="0088107A"/>
    <w:rsid w:val="00891962"/>
    <w:rsid w:val="00897E35"/>
    <w:rsid w:val="008A1400"/>
    <w:rsid w:val="008A2573"/>
    <w:rsid w:val="008B4836"/>
    <w:rsid w:val="008B5DF9"/>
    <w:rsid w:val="008C7CCE"/>
    <w:rsid w:val="008D2FA7"/>
    <w:rsid w:val="008D424A"/>
    <w:rsid w:val="008D66CF"/>
    <w:rsid w:val="008D770C"/>
    <w:rsid w:val="008E3EF4"/>
    <w:rsid w:val="008F1491"/>
    <w:rsid w:val="00901BBD"/>
    <w:rsid w:val="0091372E"/>
    <w:rsid w:val="00922D30"/>
    <w:rsid w:val="00923A78"/>
    <w:rsid w:val="0093123F"/>
    <w:rsid w:val="00932F31"/>
    <w:rsid w:val="009375D6"/>
    <w:rsid w:val="009431A3"/>
    <w:rsid w:val="009435CD"/>
    <w:rsid w:val="00952D9A"/>
    <w:rsid w:val="00954643"/>
    <w:rsid w:val="00960A60"/>
    <w:rsid w:val="00971442"/>
    <w:rsid w:val="00971A5A"/>
    <w:rsid w:val="00972752"/>
    <w:rsid w:val="00980CBE"/>
    <w:rsid w:val="00983906"/>
    <w:rsid w:val="009903CE"/>
    <w:rsid w:val="00991F70"/>
    <w:rsid w:val="00993454"/>
    <w:rsid w:val="00995DC5"/>
    <w:rsid w:val="00996A04"/>
    <w:rsid w:val="009A5585"/>
    <w:rsid w:val="009B412E"/>
    <w:rsid w:val="009B71F5"/>
    <w:rsid w:val="009C62CE"/>
    <w:rsid w:val="009C6B63"/>
    <w:rsid w:val="009D53BB"/>
    <w:rsid w:val="009D79FF"/>
    <w:rsid w:val="009E14DD"/>
    <w:rsid w:val="009E1B53"/>
    <w:rsid w:val="009E3832"/>
    <w:rsid w:val="009E6B68"/>
    <w:rsid w:val="00A21651"/>
    <w:rsid w:val="00A23784"/>
    <w:rsid w:val="00A27199"/>
    <w:rsid w:val="00A27BA0"/>
    <w:rsid w:val="00A30B1A"/>
    <w:rsid w:val="00A35E3D"/>
    <w:rsid w:val="00A423AE"/>
    <w:rsid w:val="00A47697"/>
    <w:rsid w:val="00A47AD3"/>
    <w:rsid w:val="00A6376D"/>
    <w:rsid w:val="00A662C6"/>
    <w:rsid w:val="00A6644E"/>
    <w:rsid w:val="00A7047E"/>
    <w:rsid w:val="00A72F43"/>
    <w:rsid w:val="00A7461B"/>
    <w:rsid w:val="00A75B58"/>
    <w:rsid w:val="00A8318C"/>
    <w:rsid w:val="00A83564"/>
    <w:rsid w:val="00A94D77"/>
    <w:rsid w:val="00A96C8A"/>
    <w:rsid w:val="00A97115"/>
    <w:rsid w:val="00AA183D"/>
    <w:rsid w:val="00AA390B"/>
    <w:rsid w:val="00AA69C9"/>
    <w:rsid w:val="00AA6AB4"/>
    <w:rsid w:val="00AC1530"/>
    <w:rsid w:val="00AC631C"/>
    <w:rsid w:val="00AD65DC"/>
    <w:rsid w:val="00AE278E"/>
    <w:rsid w:val="00AE5AF8"/>
    <w:rsid w:val="00AE64BF"/>
    <w:rsid w:val="00AE6E44"/>
    <w:rsid w:val="00AF23AA"/>
    <w:rsid w:val="00B02010"/>
    <w:rsid w:val="00B15EA1"/>
    <w:rsid w:val="00B21B05"/>
    <w:rsid w:val="00B4283A"/>
    <w:rsid w:val="00B45E33"/>
    <w:rsid w:val="00B45FBF"/>
    <w:rsid w:val="00B50065"/>
    <w:rsid w:val="00B506CE"/>
    <w:rsid w:val="00B53E79"/>
    <w:rsid w:val="00B57AF5"/>
    <w:rsid w:val="00B6045B"/>
    <w:rsid w:val="00B64AFF"/>
    <w:rsid w:val="00B66C2E"/>
    <w:rsid w:val="00B738EE"/>
    <w:rsid w:val="00B82356"/>
    <w:rsid w:val="00B83CE6"/>
    <w:rsid w:val="00B85512"/>
    <w:rsid w:val="00B937CE"/>
    <w:rsid w:val="00B95454"/>
    <w:rsid w:val="00B95EBA"/>
    <w:rsid w:val="00B97A28"/>
    <w:rsid w:val="00BB1634"/>
    <w:rsid w:val="00BB57BB"/>
    <w:rsid w:val="00BB6B43"/>
    <w:rsid w:val="00BC144E"/>
    <w:rsid w:val="00BC597B"/>
    <w:rsid w:val="00BC6AD8"/>
    <w:rsid w:val="00BC731E"/>
    <w:rsid w:val="00BE425B"/>
    <w:rsid w:val="00BE5D64"/>
    <w:rsid w:val="00BE5F8D"/>
    <w:rsid w:val="00BF0001"/>
    <w:rsid w:val="00BF327F"/>
    <w:rsid w:val="00BF70C6"/>
    <w:rsid w:val="00BF7675"/>
    <w:rsid w:val="00C04323"/>
    <w:rsid w:val="00C057AE"/>
    <w:rsid w:val="00C069CE"/>
    <w:rsid w:val="00C07420"/>
    <w:rsid w:val="00C108B6"/>
    <w:rsid w:val="00C13336"/>
    <w:rsid w:val="00C1519C"/>
    <w:rsid w:val="00C33D59"/>
    <w:rsid w:val="00C35145"/>
    <w:rsid w:val="00C40F39"/>
    <w:rsid w:val="00C45C72"/>
    <w:rsid w:val="00C51923"/>
    <w:rsid w:val="00C52B49"/>
    <w:rsid w:val="00C55078"/>
    <w:rsid w:val="00C60C39"/>
    <w:rsid w:val="00C621D0"/>
    <w:rsid w:val="00C668BF"/>
    <w:rsid w:val="00C7738F"/>
    <w:rsid w:val="00C77ED3"/>
    <w:rsid w:val="00C84B95"/>
    <w:rsid w:val="00C85EBE"/>
    <w:rsid w:val="00C86B31"/>
    <w:rsid w:val="00C87367"/>
    <w:rsid w:val="00CA4472"/>
    <w:rsid w:val="00CA4DF2"/>
    <w:rsid w:val="00CA596B"/>
    <w:rsid w:val="00CB5F19"/>
    <w:rsid w:val="00CB76C3"/>
    <w:rsid w:val="00CC1918"/>
    <w:rsid w:val="00CC4B1A"/>
    <w:rsid w:val="00CC51F9"/>
    <w:rsid w:val="00CC576C"/>
    <w:rsid w:val="00CC6AE1"/>
    <w:rsid w:val="00CC7549"/>
    <w:rsid w:val="00CD16B1"/>
    <w:rsid w:val="00CD2AAA"/>
    <w:rsid w:val="00CD31FD"/>
    <w:rsid w:val="00CD697F"/>
    <w:rsid w:val="00CD7124"/>
    <w:rsid w:val="00CE0C47"/>
    <w:rsid w:val="00CE45D4"/>
    <w:rsid w:val="00CE6FA3"/>
    <w:rsid w:val="00CF76CC"/>
    <w:rsid w:val="00D11B28"/>
    <w:rsid w:val="00D125D8"/>
    <w:rsid w:val="00D16A3B"/>
    <w:rsid w:val="00D1706D"/>
    <w:rsid w:val="00D17677"/>
    <w:rsid w:val="00D17943"/>
    <w:rsid w:val="00D25E39"/>
    <w:rsid w:val="00D32349"/>
    <w:rsid w:val="00D35524"/>
    <w:rsid w:val="00D52A13"/>
    <w:rsid w:val="00D54762"/>
    <w:rsid w:val="00D551C3"/>
    <w:rsid w:val="00D55312"/>
    <w:rsid w:val="00D560DC"/>
    <w:rsid w:val="00D72080"/>
    <w:rsid w:val="00D72130"/>
    <w:rsid w:val="00D72AC7"/>
    <w:rsid w:val="00D83695"/>
    <w:rsid w:val="00D84DDA"/>
    <w:rsid w:val="00D905C4"/>
    <w:rsid w:val="00D91B3A"/>
    <w:rsid w:val="00D96308"/>
    <w:rsid w:val="00DA2AD3"/>
    <w:rsid w:val="00DA3607"/>
    <w:rsid w:val="00DB2849"/>
    <w:rsid w:val="00DB6D7E"/>
    <w:rsid w:val="00DB74B8"/>
    <w:rsid w:val="00DC15FA"/>
    <w:rsid w:val="00DC3D07"/>
    <w:rsid w:val="00DC5A73"/>
    <w:rsid w:val="00DD018D"/>
    <w:rsid w:val="00DD1B51"/>
    <w:rsid w:val="00DD4AD1"/>
    <w:rsid w:val="00DD6682"/>
    <w:rsid w:val="00DF30C3"/>
    <w:rsid w:val="00DF34C7"/>
    <w:rsid w:val="00DF49B2"/>
    <w:rsid w:val="00DF4F77"/>
    <w:rsid w:val="00DF5C7B"/>
    <w:rsid w:val="00DF64DD"/>
    <w:rsid w:val="00E05D27"/>
    <w:rsid w:val="00E12C00"/>
    <w:rsid w:val="00E16412"/>
    <w:rsid w:val="00E16422"/>
    <w:rsid w:val="00E216FE"/>
    <w:rsid w:val="00E21880"/>
    <w:rsid w:val="00E2380F"/>
    <w:rsid w:val="00E25A2A"/>
    <w:rsid w:val="00E261B3"/>
    <w:rsid w:val="00E4032E"/>
    <w:rsid w:val="00E41B45"/>
    <w:rsid w:val="00E4552E"/>
    <w:rsid w:val="00E52A42"/>
    <w:rsid w:val="00E56C53"/>
    <w:rsid w:val="00E725ED"/>
    <w:rsid w:val="00E731BC"/>
    <w:rsid w:val="00E8444C"/>
    <w:rsid w:val="00E84511"/>
    <w:rsid w:val="00E86FFC"/>
    <w:rsid w:val="00E87D00"/>
    <w:rsid w:val="00E9665E"/>
    <w:rsid w:val="00E9686A"/>
    <w:rsid w:val="00EA05FB"/>
    <w:rsid w:val="00EA1850"/>
    <w:rsid w:val="00EA1D1F"/>
    <w:rsid w:val="00EA36E4"/>
    <w:rsid w:val="00EA43F0"/>
    <w:rsid w:val="00EA62A1"/>
    <w:rsid w:val="00EB3820"/>
    <w:rsid w:val="00EB594A"/>
    <w:rsid w:val="00EB6B95"/>
    <w:rsid w:val="00EC1AB7"/>
    <w:rsid w:val="00EC7BFF"/>
    <w:rsid w:val="00EF2C4E"/>
    <w:rsid w:val="00F00DAD"/>
    <w:rsid w:val="00F05814"/>
    <w:rsid w:val="00F12DD3"/>
    <w:rsid w:val="00F1491B"/>
    <w:rsid w:val="00F20AB3"/>
    <w:rsid w:val="00F2159B"/>
    <w:rsid w:val="00F23B03"/>
    <w:rsid w:val="00F2496F"/>
    <w:rsid w:val="00F304C0"/>
    <w:rsid w:val="00F328E0"/>
    <w:rsid w:val="00F40641"/>
    <w:rsid w:val="00F43B79"/>
    <w:rsid w:val="00F44D55"/>
    <w:rsid w:val="00F5615D"/>
    <w:rsid w:val="00F62682"/>
    <w:rsid w:val="00F74C0C"/>
    <w:rsid w:val="00F75ADC"/>
    <w:rsid w:val="00F7796C"/>
    <w:rsid w:val="00F77C7F"/>
    <w:rsid w:val="00F861EC"/>
    <w:rsid w:val="00F863E1"/>
    <w:rsid w:val="00F901EA"/>
    <w:rsid w:val="00F91D90"/>
    <w:rsid w:val="00F93596"/>
    <w:rsid w:val="00F954E0"/>
    <w:rsid w:val="00F95C78"/>
    <w:rsid w:val="00FA0694"/>
    <w:rsid w:val="00FA2D2F"/>
    <w:rsid w:val="00FA3856"/>
    <w:rsid w:val="00FA4D6A"/>
    <w:rsid w:val="00FA61E4"/>
    <w:rsid w:val="00FA632C"/>
    <w:rsid w:val="00FA740C"/>
    <w:rsid w:val="00FB0026"/>
    <w:rsid w:val="00FB053A"/>
    <w:rsid w:val="00FD1116"/>
    <w:rsid w:val="00FD13FD"/>
    <w:rsid w:val="00FD4C51"/>
    <w:rsid w:val="00FD5293"/>
    <w:rsid w:val="00FD5E1F"/>
    <w:rsid w:val="00FE2F2D"/>
    <w:rsid w:val="00FF1653"/>
    <w:rsid w:val="01FFEF21"/>
    <w:rsid w:val="02519D59"/>
    <w:rsid w:val="02CF7EE5"/>
    <w:rsid w:val="02E64DCF"/>
    <w:rsid w:val="03C40032"/>
    <w:rsid w:val="03E7DC55"/>
    <w:rsid w:val="048B819F"/>
    <w:rsid w:val="0872568A"/>
    <w:rsid w:val="0AE00A80"/>
    <w:rsid w:val="0BEEFE2E"/>
    <w:rsid w:val="0C4D3BF8"/>
    <w:rsid w:val="0CDCE10E"/>
    <w:rsid w:val="0D474E21"/>
    <w:rsid w:val="0D4F5A64"/>
    <w:rsid w:val="0FABB31E"/>
    <w:rsid w:val="0FEAAF69"/>
    <w:rsid w:val="114CAD2C"/>
    <w:rsid w:val="15A3BE29"/>
    <w:rsid w:val="15A50CFB"/>
    <w:rsid w:val="16A7160D"/>
    <w:rsid w:val="17452153"/>
    <w:rsid w:val="1790E241"/>
    <w:rsid w:val="1800E4EE"/>
    <w:rsid w:val="1846D419"/>
    <w:rsid w:val="185CEC6F"/>
    <w:rsid w:val="18666047"/>
    <w:rsid w:val="195F50C4"/>
    <w:rsid w:val="19E92607"/>
    <w:rsid w:val="1A7ECE0C"/>
    <w:rsid w:val="1AA3A67D"/>
    <w:rsid w:val="1C208217"/>
    <w:rsid w:val="1CECDFCC"/>
    <w:rsid w:val="1D2E18E7"/>
    <w:rsid w:val="1D81580F"/>
    <w:rsid w:val="1E19FE31"/>
    <w:rsid w:val="1FD9D257"/>
    <w:rsid w:val="209064DE"/>
    <w:rsid w:val="21967254"/>
    <w:rsid w:val="21AA8958"/>
    <w:rsid w:val="25A8620E"/>
    <w:rsid w:val="262E7B08"/>
    <w:rsid w:val="26CA75CC"/>
    <w:rsid w:val="27EC8909"/>
    <w:rsid w:val="28C10A04"/>
    <w:rsid w:val="292A9158"/>
    <w:rsid w:val="29F6FE9A"/>
    <w:rsid w:val="2AF69398"/>
    <w:rsid w:val="2C056C89"/>
    <w:rsid w:val="2E51E1FC"/>
    <w:rsid w:val="30446DC6"/>
    <w:rsid w:val="31B22A91"/>
    <w:rsid w:val="334F535A"/>
    <w:rsid w:val="33D17DCE"/>
    <w:rsid w:val="33F46045"/>
    <w:rsid w:val="34559098"/>
    <w:rsid w:val="34E71919"/>
    <w:rsid w:val="359CBCBF"/>
    <w:rsid w:val="35FDD485"/>
    <w:rsid w:val="3745C0EE"/>
    <w:rsid w:val="38287A4B"/>
    <w:rsid w:val="38F69704"/>
    <w:rsid w:val="38FF6940"/>
    <w:rsid w:val="3B6D786D"/>
    <w:rsid w:val="3BBA7B42"/>
    <w:rsid w:val="3C0B89EC"/>
    <w:rsid w:val="3D723CAB"/>
    <w:rsid w:val="3DB4A8F9"/>
    <w:rsid w:val="3DE4D28D"/>
    <w:rsid w:val="3F6E4527"/>
    <w:rsid w:val="3FFB8CD9"/>
    <w:rsid w:val="3FFEC4B4"/>
    <w:rsid w:val="452A7ADE"/>
    <w:rsid w:val="46873901"/>
    <w:rsid w:val="483DD9DB"/>
    <w:rsid w:val="486B0704"/>
    <w:rsid w:val="491CC563"/>
    <w:rsid w:val="4A95E4F2"/>
    <w:rsid w:val="4B0A7BD1"/>
    <w:rsid w:val="4B31963B"/>
    <w:rsid w:val="4BEB7E1E"/>
    <w:rsid w:val="4BFEA421"/>
    <w:rsid w:val="4C9475A5"/>
    <w:rsid w:val="4D163392"/>
    <w:rsid w:val="5074CE0B"/>
    <w:rsid w:val="541F1031"/>
    <w:rsid w:val="58C53B6F"/>
    <w:rsid w:val="5940CFE7"/>
    <w:rsid w:val="5BF5999A"/>
    <w:rsid w:val="5C79B1D0"/>
    <w:rsid w:val="5DB053D4"/>
    <w:rsid w:val="5E60DD78"/>
    <w:rsid w:val="5F8F16B4"/>
    <w:rsid w:val="5FA0B7F6"/>
    <w:rsid w:val="5FD50784"/>
    <w:rsid w:val="6049B336"/>
    <w:rsid w:val="63B5399B"/>
    <w:rsid w:val="6519F4E0"/>
    <w:rsid w:val="675DFD98"/>
    <w:rsid w:val="67F0A23B"/>
    <w:rsid w:val="68621E8C"/>
    <w:rsid w:val="698919BD"/>
    <w:rsid w:val="6CA53163"/>
    <w:rsid w:val="6D8FF918"/>
    <w:rsid w:val="6E0F8AC5"/>
    <w:rsid w:val="739C1B8D"/>
    <w:rsid w:val="764FFAB3"/>
    <w:rsid w:val="766F535D"/>
    <w:rsid w:val="77B299C7"/>
    <w:rsid w:val="78184F9E"/>
    <w:rsid w:val="783B83A2"/>
    <w:rsid w:val="7853979B"/>
    <w:rsid w:val="79F21946"/>
    <w:rsid w:val="7BA05C73"/>
    <w:rsid w:val="7E25D752"/>
    <w:rsid w:val="7EE5A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48B4"/>
  <w15:docId w15:val="{ACF94F58-2DDE-4AF1-BA6A-34F67066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55"/>
    <w:rPr>
      <w:rFonts w:ascii="Segoe UI" w:hAnsi="Segoe UI" w:cs="Segoe UI"/>
      <w:sz w:val="18"/>
      <w:szCs w:val="18"/>
    </w:rPr>
  </w:style>
  <w:style w:type="paragraph" w:styleId="ListParagraph">
    <w:name w:val="List Paragraph"/>
    <w:basedOn w:val="Normal"/>
    <w:uiPriority w:val="34"/>
    <w:qFormat/>
    <w:rsid w:val="002050B2"/>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xpl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c75c61da-7f8a-48a2-82a8-eb8911a28eed">4b203908-fa49-4cfd-ae62-8c215b97950e</Referenc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5425FA98D3240B5A7919AF8EA1915" ma:contentTypeVersion="13" ma:contentTypeDescription="Create a new document." ma:contentTypeScope="" ma:versionID="8ea91fa54c72694cc081c216a46a2152">
  <xsd:schema xmlns:xsd="http://www.w3.org/2001/XMLSchema" xmlns:xs="http://www.w3.org/2001/XMLSchema" xmlns:p="http://schemas.microsoft.com/office/2006/metadata/properties" xmlns:ns2="c75c61da-7f8a-48a2-82a8-eb8911a28eed" xmlns:ns3="ae67d1e5-38c2-4fb6-aa81-f420fb932521" targetNamespace="http://schemas.microsoft.com/office/2006/metadata/properties" ma:root="true" ma:fieldsID="cb384e20e3024edf24eff6a525cce8a8" ns2:_="" ns3:_="">
    <xsd:import namespace="c75c61da-7f8a-48a2-82a8-eb8911a28eed"/>
    <xsd:import namespace="ae67d1e5-38c2-4fb6-aa81-f420fb932521"/>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c61da-7f8a-48a2-82a8-eb8911a28ee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7d1e5-38c2-4fb6-aa81-f420fb9325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36EC4-B48B-4520-BE2D-07AD732FF7DF}">
  <ds:schemaRefs>
    <ds:schemaRef ds:uri="http://schemas.microsoft.com/office/2006/metadata/properties"/>
    <ds:schemaRef ds:uri="c75c61da-7f8a-48a2-82a8-eb8911a28eed"/>
    <ds:schemaRef ds:uri="http://purl.org/dc/elements/1.1/"/>
    <ds:schemaRef ds:uri="http://purl.org/dc/terms/"/>
    <ds:schemaRef ds:uri="http://schemas.microsoft.com/office/infopath/2007/PartnerControls"/>
    <ds:schemaRef ds:uri="ae67d1e5-38c2-4fb6-aa81-f420fb932521"/>
    <ds:schemaRef ds:uri="http://www.w3.org/XML/1998/namespace"/>
    <ds:schemaRef ds:uri="http://purl.org/dc/dcmitype/"/>
    <ds:schemaRef ds:uri="http://schemas.openxmlformats.org/package/2006/metadata/core-properties"/>
    <ds:schemaRef ds:uri="http://schemas.microsoft.com/office/2006/documentManagement/types"/>
  </ds:schemaRefs>
</ds:datastoreItem>
</file>

<file path=customXml/itemProps2.xml><?xml version="1.0" encoding="utf-8"?>
<ds:datastoreItem xmlns:ds="http://schemas.openxmlformats.org/officeDocument/2006/customXml" ds:itemID="{C7597BAB-2EE6-4B34-A4F0-F7C1529D376D}">
  <ds:schemaRefs>
    <ds:schemaRef ds:uri="http://schemas.microsoft.com/sharepoint/v3/contenttype/forms"/>
  </ds:schemaRefs>
</ds:datastoreItem>
</file>

<file path=customXml/itemProps3.xml><?xml version="1.0" encoding="utf-8"?>
<ds:datastoreItem xmlns:ds="http://schemas.openxmlformats.org/officeDocument/2006/customXml" ds:itemID="{AD81578D-5B31-4951-AFAE-F9BC1C3AB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c61da-7f8a-48a2-82a8-eb8911a28eed"/>
    <ds:schemaRef ds:uri="ae67d1e5-38c2-4fb6-aa81-f420fb93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Pascoe-Williams</cp:lastModifiedBy>
  <cp:revision>2</cp:revision>
  <cp:lastPrinted>2016-09-02T15:17:00Z</cp:lastPrinted>
  <dcterms:created xsi:type="dcterms:W3CDTF">2020-06-03T14:26:00Z</dcterms:created>
  <dcterms:modified xsi:type="dcterms:W3CDTF">2020-06-03T14:26:00Z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0x010100A6F5425FA98D3240B5A7919AF8EA1915</vt:lpwstr>
  </property>
</Properties>
</file>